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8A" w14:textId="77777777" w:rsidR="00A077FB" w:rsidRPr="00D5557C" w:rsidRDefault="00942DD8">
      <w:pPr>
        <w:jc w:val="both"/>
        <w:rPr>
          <w:b/>
          <w:lang w:val="en-US"/>
        </w:rPr>
      </w:pPr>
      <w:r w:rsidRPr="00D5557C">
        <w:rPr>
          <w:b/>
          <w:lang w:val="en-US"/>
        </w:rPr>
        <w:t xml:space="preserve">FRANÇAIS - Communiqué de presse </w:t>
      </w:r>
    </w:p>
    <w:p w14:paraId="0000008B" w14:textId="77777777" w:rsidR="00A077FB" w:rsidRPr="00D5557C" w:rsidRDefault="00A077FB">
      <w:pPr>
        <w:jc w:val="both"/>
        <w:rPr>
          <w:b/>
          <w:lang w:val="en-US"/>
        </w:rPr>
      </w:pPr>
    </w:p>
    <w:p w14:paraId="0000008C" w14:textId="77777777" w:rsidR="00A077FB" w:rsidRPr="00D5557C" w:rsidRDefault="00A077FB">
      <w:pPr>
        <w:jc w:val="both"/>
        <w:rPr>
          <w:lang w:val="en-US"/>
        </w:rPr>
      </w:pPr>
    </w:p>
    <w:p w14:paraId="0000008D" w14:textId="77777777" w:rsidR="00A077FB" w:rsidRPr="00D5557C" w:rsidRDefault="00942DD8">
      <w:pPr>
        <w:jc w:val="both"/>
        <w:rPr>
          <w:sz w:val="52"/>
          <w:szCs w:val="52"/>
          <w:lang w:val="en-US"/>
        </w:rPr>
      </w:pPr>
      <w:r w:rsidRPr="00D5557C">
        <w:rPr>
          <w:b/>
          <w:color w:val="20292A"/>
          <w:sz w:val="52"/>
          <w:szCs w:val="52"/>
          <w:highlight w:val="white"/>
          <w:lang w:val="en-US"/>
        </w:rPr>
        <w:t xml:space="preserve">« </w:t>
      </w:r>
      <w:r w:rsidRPr="00D5557C">
        <w:rPr>
          <w:sz w:val="52"/>
          <w:szCs w:val="52"/>
          <w:lang w:val="en-US"/>
        </w:rPr>
        <w:t xml:space="preserve">It’s about your products. Not ours. » – Le spécialiste des machines d'emballage ROVEMA vous invite à des </w:t>
      </w:r>
      <w:r w:rsidRPr="00D5557C">
        <w:rPr>
          <w:b/>
          <w:color w:val="20292A"/>
          <w:sz w:val="52"/>
          <w:szCs w:val="52"/>
          <w:lang w:val="en-US"/>
        </w:rPr>
        <w:t xml:space="preserve">« </w:t>
      </w:r>
      <w:r w:rsidRPr="00D5557C">
        <w:rPr>
          <w:sz w:val="52"/>
          <w:szCs w:val="52"/>
          <w:lang w:val="en-US"/>
        </w:rPr>
        <w:t>Customized Experiences » au siège de l'entreprise dans la Hesse.</w:t>
      </w:r>
    </w:p>
    <w:p w14:paraId="0000008E" w14:textId="77777777" w:rsidR="00A077FB" w:rsidRPr="00D5557C" w:rsidRDefault="00A077FB">
      <w:pPr>
        <w:jc w:val="both"/>
        <w:rPr>
          <w:lang w:val="en-US"/>
        </w:rPr>
      </w:pPr>
    </w:p>
    <w:p w14:paraId="0000008F" w14:textId="77777777" w:rsidR="00A077FB" w:rsidRDefault="00942DD8">
      <w:pPr>
        <w:jc w:val="both"/>
        <w:rPr>
          <w:i/>
        </w:rPr>
      </w:pPr>
      <w:r w:rsidRPr="00D5557C">
        <w:rPr>
          <w:i/>
          <w:sz w:val="21"/>
          <w:szCs w:val="21"/>
          <w:lang w:val="en-US"/>
        </w:rPr>
        <w:t xml:space="preserve">Le constructeur de machines </w:t>
      </w:r>
      <w:r w:rsidRPr="00D5557C">
        <w:rPr>
          <w:i/>
          <w:lang w:val="en-US"/>
        </w:rPr>
        <w:t>ROVEMA a prévu une série d'événements personnalisés pou</w:t>
      </w:r>
      <w:r w:rsidRPr="00D5557C">
        <w:rPr>
          <w:i/>
          <w:lang w:val="en-US"/>
        </w:rPr>
        <w:t xml:space="preserve">r les clients de divers secteurs de l'industrie alimentaire en 2023. </w:t>
      </w:r>
      <w:r>
        <w:rPr>
          <w:i/>
        </w:rPr>
        <w:t xml:space="preserve">Les événements auront lieu au siège de l'entreprise à Fernwald, en Allemagne. </w:t>
      </w:r>
    </w:p>
    <w:p w14:paraId="00000090" w14:textId="77777777" w:rsidR="00A077FB" w:rsidRDefault="00A077FB">
      <w:pPr>
        <w:jc w:val="both"/>
      </w:pPr>
    </w:p>
    <w:p w14:paraId="00000091" w14:textId="77777777" w:rsidR="00A077FB" w:rsidRPr="00D5557C" w:rsidRDefault="00942DD8">
      <w:pPr>
        <w:jc w:val="both"/>
        <w:rPr>
          <w:lang w:val="en-US"/>
        </w:rPr>
      </w:pPr>
      <w:r w:rsidRPr="00D5557C">
        <w:rPr>
          <w:lang w:val="en-US"/>
        </w:rPr>
        <w:t>« It’s about your products. Not ours. » - sous cette devise, ROVEMA, le spécialiste allemand des machines et solutions d'emballage durables, lance une série d'événements à partir du printemps 2023, adaptés individuellement aux différents sous-secteurs de l</w:t>
      </w:r>
      <w:r w:rsidRPr="00D5557C">
        <w:rPr>
          <w:lang w:val="en-US"/>
        </w:rPr>
        <w:t>'industrie alimentaire.</w:t>
      </w:r>
    </w:p>
    <w:p w14:paraId="00000092" w14:textId="77777777" w:rsidR="00A077FB" w:rsidRPr="00D5557C" w:rsidRDefault="00A077FB">
      <w:pPr>
        <w:jc w:val="both"/>
        <w:rPr>
          <w:lang w:val="en-US"/>
        </w:rPr>
      </w:pPr>
    </w:p>
    <w:p w14:paraId="00000093" w14:textId="77777777" w:rsidR="00A077FB" w:rsidRPr="00D5557C" w:rsidRDefault="00942DD8">
      <w:pPr>
        <w:jc w:val="both"/>
        <w:rPr>
          <w:lang w:val="en-US"/>
        </w:rPr>
      </w:pPr>
      <w:r w:rsidRPr="00D5557C">
        <w:rPr>
          <w:lang w:val="en-US"/>
        </w:rPr>
        <w:t xml:space="preserve">Les invités pourront bénéficier de conseils et d'un soutien personnel intensif de la part des </w:t>
      </w:r>
      <w:r w:rsidRPr="00D5557C">
        <w:rPr>
          <w:i/>
          <w:lang w:val="en-US"/>
        </w:rPr>
        <w:t>Packaging Experts</w:t>
      </w:r>
      <w:r w:rsidRPr="00D5557C">
        <w:rPr>
          <w:lang w:val="en-US"/>
        </w:rPr>
        <w:t xml:space="preserve"> de ROVEMA, de démonstrations en direct, ainsi que de conférences et de présentations spécifiques au secteur sur des suj</w:t>
      </w:r>
      <w:r w:rsidRPr="00D5557C">
        <w:rPr>
          <w:lang w:val="en-US"/>
        </w:rPr>
        <w:t xml:space="preserve">ets tels que le </w:t>
      </w:r>
      <w:r w:rsidRPr="00D5557C">
        <w:rPr>
          <w:i/>
          <w:lang w:val="en-US"/>
        </w:rPr>
        <w:t>Sustainable Packaging</w:t>
      </w:r>
      <w:r w:rsidRPr="00D5557C">
        <w:rPr>
          <w:lang w:val="en-US"/>
        </w:rPr>
        <w:t xml:space="preserve"> ou la protection des produits. </w:t>
      </w:r>
    </w:p>
    <w:p w14:paraId="00000094" w14:textId="77777777" w:rsidR="00A077FB" w:rsidRPr="00D5557C" w:rsidRDefault="00A077FB">
      <w:pPr>
        <w:jc w:val="both"/>
        <w:rPr>
          <w:lang w:val="en-US"/>
        </w:rPr>
      </w:pPr>
    </w:p>
    <w:p w14:paraId="00000095" w14:textId="77777777" w:rsidR="00A077FB" w:rsidRDefault="00942DD8">
      <w:pPr>
        <w:jc w:val="both"/>
      </w:pPr>
      <w:r w:rsidRPr="00D5557C">
        <w:rPr>
          <w:lang w:val="en-US"/>
        </w:rPr>
        <w:t xml:space="preserve">Christoph Gusenleitner, PDG de ROVEMA, déclare: « Nous invitons nos clients d'aujourd'hui et de demain à découvrir et à expérimenter sur place des solutions d'emballage durables adaptées à leurs besoins. </w:t>
      </w:r>
      <w:r>
        <w:t>Ce qui rend ROVEMA spécial, ce sont nos machines ada</w:t>
      </w:r>
      <w:r>
        <w:t>ptables individuellement, notre savoir-faire en matière d'applications spéciales et notre expérience en durabilité. Tout cela est présenté et peut être compris de manière directe et surprenante dans l’</w:t>
      </w:r>
      <w:r>
        <w:rPr>
          <w:i/>
        </w:rPr>
        <w:t>Experience Cente</w:t>
      </w:r>
      <w:r>
        <w:t>r de notre siège  central. »</w:t>
      </w:r>
    </w:p>
    <w:p w14:paraId="00000096" w14:textId="77777777" w:rsidR="00A077FB" w:rsidRDefault="00A077FB">
      <w:pPr>
        <w:jc w:val="both"/>
      </w:pPr>
    </w:p>
    <w:p w14:paraId="00000097" w14:textId="77777777" w:rsidR="00A077FB" w:rsidRDefault="00942DD8">
      <w:pPr>
        <w:jc w:val="both"/>
        <w:rPr>
          <w:sz w:val="21"/>
          <w:szCs w:val="21"/>
        </w:rPr>
      </w:pPr>
      <w:r>
        <w:t xml:space="preserve">Avec les </w:t>
      </w:r>
      <w:r>
        <w:rPr>
          <w:i/>
        </w:rPr>
        <w:t>Customized Experiences</w:t>
      </w:r>
      <w:r>
        <w:t xml:space="preserve">, ROVEMA veut faire comprendre que pour l'entreprise, le client et ses besoins passent avant tout : « Nos clients et les exigences particulières entourant leurs produits sont une priorité absolue dans le cadre de nos événements. Nous </w:t>
      </w:r>
      <w:r>
        <w:t>voulons être là pour eux avec toute notre expertise. C'est pourquoi nous repensons nos participations classiques aux salons professionnels dès 2023 et n'exposerons plus à Interpack, par exemple. Au lieu de cela, nous proposons nos propres événements, compr</w:t>
      </w:r>
      <w:r>
        <w:t xml:space="preserve">imés et efficaces, directement dans les locaux de notre entreprise avec nos </w:t>
      </w:r>
      <w:r>
        <w:rPr>
          <w:i/>
        </w:rPr>
        <w:t>Customized Experiences</w:t>
      </w:r>
      <w:r>
        <w:t>, qui sont adaptées individuellement aux besoins de nos clients », explique le CSO Florian Lude.</w:t>
      </w:r>
    </w:p>
    <w:p w14:paraId="00000098" w14:textId="77777777" w:rsidR="00A077FB" w:rsidRDefault="00942DD8">
      <w:pPr>
        <w:jc w:val="both"/>
      </w:pPr>
      <w:r>
        <w:rPr>
          <w:sz w:val="21"/>
          <w:szCs w:val="21"/>
        </w:rPr>
        <w:t xml:space="preserve">Cette série débutera en mars 2023 avec un </w:t>
      </w:r>
      <w:r>
        <w:t>événement pour l'in</w:t>
      </w:r>
      <w:r>
        <w:t>dustrie du café. D'autres événements sont prévus pour 2023, entre autres pour les industries de la confiserie et des produits en poudre.</w:t>
      </w:r>
    </w:p>
    <w:p w14:paraId="00000099" w14:textId="77777777" w:rsidR="00A077FB" w:rsidRDefault="00A077FB">
      <w:pPr>
        <w:jc w:val="both"/>
      </w:pPr>
    </w:p>
    <w:p w14:paraId="0000009A" w14:textId="4414F9B9" w:rsidR="00A077FB" w:rsidRDefault="00942DD8">
      <w:pPr>
        <w:jc w:val="both"/>
      </w:pPr>
      <w:r>
        <w:t xml:space="preserve">Les parties intéressées des secteurs partenaires peuvent s'inscrire à l'événement sur </w:t>
      </w:r>
      <w:hyperlink r:id="rId6" w:history="1">
        <w:r w:rsidRPr="00D5557C">
          <w:rPr>
            <w:rStyle w:val="Hyperlink"/>
          </w:rPr>
          <w:t>rovema-experience.com</w:t>
        </w:r>
      </w:hyperlink>
      <w:bookmarkStart w:id="0" w:name="_GoBack"/>
      <w:bookmarkEnd w:id="0"/>
      <w:r>
        <w:t>.</w:t>
      </w:r>
    </w:p>
    <w:p w14:paraId="0000009B" w14:textId="77777777" w:rsidR="00A077FB" w:rsidRDefault="00942DD8">
      <w:pPr>
        <w:jc w:val="both"/>
      </w:pPr>
      <w:r>
        <w:br/>
      </w:r>
    </w:p>
    <w:p w14:paraId="0000009C" w14:textId="77777777" w:rsidR="00A077FB" w:rsidRDefault="00942DD8">
      <w:pPr>
        <w:jc w:val="both"/>
        <w:rPr>
          <w:b/>
        </w:rPr>
      </w:pPr>
      <w:r>
        <w:rPr>
          <w:b/>
          <w:sz w:val="21"/>
          <w:szCs w:val="21"/>
        </w:rPr>
        <w:t>À propo</w:t>
      </w:r>
      <w:r>
        <w:rPr>
          <w:b/>
          <w:sz w:val="21"/>
          <w:szCs w:val="21"/>
        </w:rPr>
        <w:t>s de ROVEMA</w:t>
      </w:r>
      <w:r>
        <w:rPr>
          <w:b/>
        </w:rPr>
        <w:t>:</w:t>
      </w:r>
    </w:p>
    <w:p w14:paraId="0000009D" w14:textId="77777777" w:rsidR="00A077FB" w:rsidRDefault="00942DD8">
      <w:pPr>
        <w:jc w:val="both"/>
      </w:pPr>
      <w:r>
        <w:t>Avec plus de 60 ans d'expérience, ROVEMA développe des systèmes d'emballage qui répondent aux exigences complexes de la gestion moderne du recyclage. ROVEMA pense globalement et durablement. C'est pourquoi, pour ROVEMA, les exigences spécifiqu</w:t>
      </w:r>
      <w:r>
        <w:t>es des clients et de leurs produits sont au centre du développement de machines d'emballage efficaces et durables. Un concept réussi - ROVEMA a déjà livré plus de 30 000 machines et systèmes dans le monde entier.</w:t>
      </w:r>
    </w:p>
    <w:p w14:paraId="0000009E" w14:textId="77777777" w:rsidR="00A077FB" w:rsidRDefault="00A077FB">
      <w:pPr>
        <w:jc w:val="both"/>
      </w:pPr>
    </w:p>
    <w:p w14:paraId="0000009F" w14:textId="77777777" w:rsidR="00A077FB" w:rsidRDefault="00A077FB">
      <w:pPr>
        <w:jc w:val="both"/>
      </w:pPr>
    </w:p>
    <w:p w14:paraId="000000A0" w14:textId="77777777" w:rsidR="00A077FB" w:rsidRDefault="00A077FB">
      <w:pPr>
        <w:jc w:val="both"/>
      </w:pPr>
    </w:p>
    <w:sectPr w:rsidR="00A077FB">
      <w:headerReference w:type="default" r:id="rId7"/>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D8ACB9" w14:textId="77777777" w:rsidR="00942DD8" w:rsidRDefault="00942DD8">
      <w:pPr>
        <w:spacing w:line="240" w:lineRule="auto"/>
      </w:pPr>
      <w:r>
        <w:separator/>
      </w:r>
    </w:p>
  </w:endnote>
  <w:endnote w:type="continuationSeparator" w:id="0">
    <w:p w14:paraId="45B0C870" w14:textId="77777777" w:rsidR="00942DD8" w:rsidRDefault="00942D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FFFAD8" w14:textId="77777777" w:rsidR="00942DD8" w:rsidRDefault="00942DD8">
      <w:pPr>
        <w:spacing w:line="240" w:lineRule="auto"/>
      </w:pPr>
      <w:r>
        <w:separator/>
      </w:r>
    </w:p>
  </w:footnote>
  <w:footnote w:type="continuationSeparator" w:id="0">
    <w:p w14:paraId="273CBB8F" w14:textId="77777777" w:rsidR="00942DD8" w:rsidRDefault="00942D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A1" w14:textId="77777777" w:rsidR="00A077FB" w:rsidRDefault="00A077F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7FB"/>
    <w:rsid w:val="00942DD8"/>
    <w:rsid w:val="00A077FB"/>
    <w:rsid w:val="00D555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B5CF6C9"/>
  <w15:docId w15:val="{917CA5BE-8E27-E349-8B9B-9D5F07605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de" w:eastAsia="de-DE"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00" w:after="120"/>
      <w:outlineLvl w:val="0"/>
    </w:pPr>
    <w:rPr>
      <w:sz w:val="40"/>
      <w:szCs w:val="40"/>
    </w:rPr>
  </w:style>
  <w:style w:type="paragraph" w:styleId="berschrift2">
    <w:name w:val="heading 2"/>
    <w:basedOn w:val="Standard"/>
    <w:next w:val="Standard"/>
    <w:uiPriority w:val="9"/>
    <w:semiHidden/>
    <w:unhideWhenUsed/>
    <w:qFormat/>
    <w:pPr>
      <w:keepNext/>
      <w:keepLines/>
      <w:spacing w:before="360" w:after="120"/>
      <w:outlineLvl w:val="1"/>
    </w:pPr>
    <w:rPr>
      <w:sz w:val="32"/>
      <w:szCs w:val="32"/>
    </w:rPr>
  </w:style>
  <w:style w:type="paragraph" w:styleId="berschrift3">
    <w:name w:val="heading 3"/>
    <w:basedOn w:val="Standard"/>
    <w:next w:val="Standard"/>
    <w:uiPriority w:val="9"/>
    <w:semiHidden/>
    <w:unhideWhenUsed/>
    <w:qFormat/>
    <w:pPr>
      <w:keepNext/>
      <w:keepLines/>
      <w:spacing w:before="320" w:after="80"/>
      <w:outlineLvl w:val="2"/>
    </w:pPr>
    <w:rPr>
      <w:color w:val="434343"/>
      <w:sz w:val="28"/>
      <w:szCs w:val="28"/>
    </w:rPr>
  </w:style>
  <w:style w:type="paragraph" w:styleId="berschrift4">
    <w:name w:val="heading 4"/>
    <w:basedOn w:val="Standard"/>
    <w:next w:val="Standard"/>
    <w:uiPriority w:val="9"/>
    <w:semiHidden/>
    <w:unhideWhenUsed/>
    <w:qFormat/>
    <w:pPr>
      <w:keepNext/>
      <w:keepLines/>
      <w:spacing w:before="280" w:after="80"/>
      <w:outlineLvl w:val="3"/>
    </w:pPr>
    <w:rPr>
      <w:color w:val="666666"/>
      <w:sz w:val="24"/>
      <w:szCs w:val="24"/>
    </w:rPr>
  </w:style>
  <w:style w:type="paragraph" w:styleId="berschrift5">
    <w:name w:val="heading 5"/>
    <w:basedOn w:val="Standard"/>
    <w:next w:val="Standard"/>
    <w:uiPriority w:val="9"/>
    <w:semiHidden/>
    <w:unhideWhenUsed/>
    <w:qFormat/>
    <w:pPr>
      <w:keepNext/>
      <w:keepLines/>
      <w:spacing w:before="240" w:after="80"/>
      <w:outlineLvl w:val="4"/>
    </w:pPr>
    <w:rPr>
      <w:color w:val="666666"/>
    </w:rPr>
  </w:style>
  <w:style w:type="paragraph" w:styleId="berschrift6">
    <w:name w:val="heading 6"/>
    <w:basedOn w:val="Standard"/>
    <w:next w:val="Standard"/>
    <w:uiPriority w:val="9"/>
    <w:semiHidden/>
    <w:unhideWhenUsed/>
    <w:qFormat/>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after="60"/>
    </w:pPr>
    <w:rPr>
      <w:sz w:val="52"/>
      <w:szCs w:val="52"/>
    </w:rPr>
  </w:style>
  <w:style w:type="paragraph" w:styleId="Untertitel">
    <w:name w:val="Subtitle"/>
    <w:basedOn w:val="Standard"/>
    <w:next w:val="Standard"/>
    <w:uiPriority w:val="11"/>
    <w:qFormat/>
    <w:pPr>
      <w:keepNext/>
      <w:keepLines/>
      <w:spacing w:after="320"/>
    </w:pPr>
    <w:rPr>
      <w:color w:val="666666"/>
      <w:sz w:val="30"/>
      <w:szCs w:val="30"/>
    </w:rPr>
  </w:style>
  <w:style w:type="character" w:styleId="Hyperlink">
    <w:name w:val="Hyperlink"/>
    <w:basedOn w:val="Absatz-Standardschriftart"/>
    <w:uiPriority w:val="99"/>
    <w:unhideWhenUsed/>
    <w:rsid w:val="00D5557C"/>
    <w:rPr>
      <w:color w:val="0000FF" w:themeColor="hyperlink"/>
      <w:u w:val="single"/>
    </w:rPr>
  </w:style>
  <w:style w:type="character" w:styleId="NichtaufgelsteErwhnung">
    <w:name w:val="Unresolved Mention"/>
    <w:basedOn w:val="Absatz-Standardschriftart"/>
    <w:uiPriority w:val="99"/>
    <w:semiHidden/>
    <w:unhideWhenUsed/>
    <w:rsid w:val="00D555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rovema-experience.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422</Words>
  <Characters>2663</Characters>
  <Application>Microsoft Office Word</Application>
  <DocSecurity>0</DocSecurity>
  <Lines>22</Lines>
  <Paragraphs>6</Paragraphs>
  <ScaleCrop>false</ScaleCrop>
  <Company/>
  <LinksUpToDate>false</LinksUpToDate>
  <CharactersWithSpaces>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Laia Gonzalez</cp:lastModifiedBy>
  <cp:revision>2</cp:revision>
  <dcterms:created xsi:type="dcterms:W3CDTF">2023-02-28T07:06:00Z</dcterms:created>
  <dcterms:modified xsi:type="dcterms:W3CDTF">2023-02-28T07:07:00Z</dcterms:modified>
</cp:coreProperties>
</file>