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54" w14:textId="4CADF2E2" w:rsidR="004D1B59" w:rsidRPr="00B62654" w:rsidRDefault="00542C67">
      <w:pPr>
        <w:jc w:val="both"/>
        <w:rPr>
          <w:b/>
        </w:rPr>
      </w:pPr>
      <w:r w:rsidRPr="00B62654">
        <w:rPr>
          <w:b/>
          <w:lang w:val="en-US"/>
        </w:rPr>
        <w:t xml:space="preserve">ESPAÑOL - Comunicado de prensa </w:t>
      </w:r>
    </w:p>
    <w:p w14:paraId="00000055" w14:textId="77777777" w:rsidR="004D1B59" w:rsidRPr="00B62654" w:rsidRDefault="004D1B59">
      <w:pPr>
        <w:jc w:val="both"/>
        <w:rPr>
          <w:lang w:val="en-US"/>
        </w:rPr>
      </w:pPr>
    </w:p>
    <w:p w14:paraId="00000056" w14:textId="77777777" w:rsidR="004D1B59" w:rsidRPr="00B62654" w:rsidRDefault="00542C67">
      <w:pPr>
        <w:jc w:val="both"/>
        <w:rPr>
          <w:sz w:val="52"/>
          <w:szCs w:val="52"/>
          <w:lang w:val="en-US"/>
        </w:rPr>
      </w:pPr>
      <w:r w:rsidRPr="00B62654">
        <w:rPr>
          <w:sz w:val="52"/>
          <w:szCs w:val="52"/>
          <w:lang w:val="en-US"/>
        </w:rPr>
        <w:t>“It’s about your products. Not ours.”</w:t>
      </w:r>
      <w:r w:rsidRPr="00B62654">
        <w:rPr>
          <w:sz w:val="52"/>
          <w:szCs w:val="52"/>
          <w:lang w:val="en-US"/>
        </w:rPr>
        <w:t xml:space="preserve">  – La empresa especializada en maquinaria de envasado ROVEMA invita a "Customized Experiences" en la sede de la empresa en Hesse.</w:t>
      </w:r>
    </w:p>
    <w:p w14:paraId="00000057" w14:textId="77777777" w:rsidR="004D1B59" w:rsidRPr="00B62654" w:rsidRDefault="004D1B59">
      <w:pPr>
        <w:jc w:val="both"/>
        <w:rPr>
          <w:lang w:val="en-US"/>
        </w:rPr>
      </w:pPr>
    </w:p>
    <w:p w14:paraId="00000058" w14:textId="77777777" w:rsidR="004D1B59" w:rsidRDefault="00542C67">
      <w:pPr>
        <w:jc w:val="both"/>
        <w:rPr>
          <w:i/>
        </w:rPr>
      </w:pPr>
      <w:r w:rsidRPr="00B62654">
        <w:rPr>
          <w:i/>
          <w:lang w:val="en-US"/>
        </w:rPr>
        <w:t>La empresa de ingeniería mecánica ROVEMA ha planeado en 2023 una serie de eventos personalizados para clientes de diversos s</w:t>
      </w:r>
      <w:r w:rsidRPr="00B62654">
        <w:rPr>
          <w:i/>
          <w:lang w:val="en-US"/>
        </w:rPr>
        <w:t xml:space="preserve">ectores de la industria alimentaria. </w:t>
      </w:r>
      <w:r>
        <w:rPr>
          <w:i/>
        </w:rPr>
        <w:t xml:space="preserve">Los eventos tendrán lugar en la sede de la empresa en Fernwald, Alemania. </w:t>
      </w:r>
    </w:p>
    <w:p w14:paraId="00000059" w14:textId="77777777" w:rsidR="004D1B59" w:rsidRDefault="004D1B59">
      <w:pPr>
        <w:jc w:val="both"/>
      </w:pPr>
    </w:p>
    <w:p w14:paraId="0000005A" w14:textId="77777777" w:rsidR="004D1B59" w:rsidRPr="00B62654" w:rsidRDefault="00542C67">
      <w:pPr>
        <w:jc w:val="both"/>
        <w:rPr>
          <w:lang w:val="en-US"/>
        </w:rPr>
      </w:pPr>
      <w:r w:rsidRPr="00B62654">
        <w:rPr>
          <w:lang w:val="en-US"/>
        </w:rPr>
        <w:t>“It's about your products. Not ours."</w:t>
      </w:r>
      <w:r w:rsidRPr="00B62654">
        <w:rPr>
          <w:sz w:val="21"/>
          <w:szCs w:val="21"/>
          <w:lang w:val="en-US"/>
        </w:rPr>
        <w:t xml:space="preserve">: bajo este lema </w:t>
      </w:r>
      <w:r w:rsidRPr="00B62654">
        <w:rPr>
          <w:lang w:val="en-US"/>
        </w:rPr>
        <w:t xml:space="preserve">ROVEMA, </w:t>
      </w:r>
      <w:r w:rsidRPr="00B62654">
        <w:rPr>
          <w:sz w:val="21"/>
          <w:szCs w:val="21"/>
          <w:lang w:val="en-US"/>
        </w:rPr>
        <w:t xml:space="preserve">empresa alemana especializada </w:t>
      </w:r>
      <w:r w:rsidRPr="00B62654">
        <w:rPr>
          <w:lang w:val="en-US"/>
        </w:rPr>
        <w:t>en máquinas de envasado y soluciones de envasados s</w:t>
      </w:r>
      <w:r w:rsidRPr="00B62654">
        <w:rPr>
          <w:lang w:val="en-US"/>
        </w:rPr>
        <w:t>ostenibles, lanza una serie de eventos a partir de la primavera de 2023, adaptados individualmente a diversos subsectores de la industria alimentaria.</w:t>
      </w:r>
    </w:p>
    <w:p w14:paraId="0000005B" w14:textId="77777777" w:rsidR="004D1B59" w:rsidRPr="00B62654" w:rsidRDefault="004D1B59">
      <w:pPr>
        <w:jc w:val="both"/>
        <w:rPr>
          <w:lang w:val="en-US"/>
        </w:rPr>
      </w:pPr>
    </w:p>
    <w:p w14:paraId="0000005C" w14:textId="77777777" w:rsidR="004D1B59" w:rsidRPr="00B62654" w:rsidRDefault="00542C67">
      <w:pPr>
        <w:jc w:val="both"/>
        <w:rPr>
          <w:lang w:val="en-US"/>
        </w:rPr>
      </w:pPr>
      <w:r w:rsidRPr="00B62654">
        <w:rPr>
          <w:lang w:val="en-US"/>
        </w:rPr>
        <w:t xml:space="preserve">Los invitados </w:t>
      </w:r>
      <w:r w:rsidRPr="00B62654">
        <w:rPr>
          <w:sz w:val="21"/>
          <w:szCs w:val="21"/>
          <w:lang w:val="en-US"/>
        </w:rPr>
        <w:t xml:space="preserve">disfrutarán de </w:t>
      </w:r>
      <w:r w:rsidRPr="00B62654">
        <w:rPr>
          <w:lang w:val="en-US"/>
        </w:rPr>
        <w:t xml:space="preserve">un intenso asesoramiento y apoyo personal por parte de los </w:t>
      </w:r>
      <w:r w:rsidRPr="00B62654">
        <w:rPr>
          <w:i/>
          <w:lang w:val="en-US"/>
        </w:rPr>
        <w:t>Packaging Expert</w:t>
      </w:r>
      <w:r w:rsidRPr="00B62654">
        <w:rPr>
          <w:i/>
          <w:lang w:val="en-US"/>
        </w:rPr>
        <w:t xml:space="preserve">s </w:t>
      </w:r>
      <w:r w:rsidRPr="00B62654">
        <w:rPr>
          <w:lang w:val="en-US"/>
        </w:rPr>
        <w:t xml:space="preserve">de ROVEMA, demostraciones en directo, así como conferencias y presentaciones específicas del sector sobre temas como el envasado sostenible o la protección de los productos. </w:t>
      </w:r>
    </w:p>
    <w:p w14:paraId="0000005D" w14:textId="77777777" w:rsidR="004D1B59" w:rsidRPr="00B62654" w:rsidRDefault="004D1B59">
      <w:pPr>
        <w:jc w:val="both"/>
        <w:rPr>
          <w:lang w:val="en-US"/>
        </w:rPr>
      </w:pPr>
    </w:p>
    <w:p w14:paraId="0000005E" w14:textId="77777777" w:rsidR="004D1B59" w:rsidRPr="00B62654" w:rsidRDefault="00542C67">
      <w:pPr>
        <w:jc w:val="both"/>
        <w:rPr>
          <w:lang w:val="en-US"/>
        </w:rPr>
      </w:pPr>
      <w:r w:rsidRPr="00B62654">
        <w:rPr>
          <w:lang w:val="en-US"/>
        </w:rPr>
        <w:t>El director general de ROVEMA, Christoph Gusenleitner, afirma: "Invitamos a nu</w:t>
      </w:r>
      <w:r w:rsidRPr="00B62654">
        <w:rPr>
          <w:lang w:val="en-US"/>
        </w:rPr>
        <w:t xml:space="preserve">estros clientes </w:t>
      </w:r>
      <w:r w:rsidRPr="00B62654">
        <w:rPr>
          <w:sz w:val="21"/>
          <w:szCs w:val="21"/>
          <w:lang w:val="en-US"/>
        </w:rPr>
        <w:t xml:space="preserve">actuales y potenciales </w:t>
      </w:r>
      <w:r w:rsidRPr="00B62654">
        <w:rPr>
          <w:lang w:val="en-US"/>
        </w:rPr>
        <w:t>a descubrir y experimentar in situ soluciones de envasado sostenible adaptadas a sus necesidades. Lo que hace especial a ROVEMA son nuestras máquinas adaptables individualmente, nuestro know-how en aplicaciones especi</w:t>
      </w:r>
      <w:r w:rsidRPr="00B62654">
        <w:rPr>
          <w:lang w:val="en-US"/>
        </w:rPr>
        <w:t xml:space="preserve">ales y </w:t>
      </w:r>
      <w:r w:rsidRPr="00B62654">
        <w:rPr>
          <w:sz w:val="21"/>
          <w:szCs w:val="21"/>
          <w:lang w:val="en-US"/>
        </w:rPr>
        <w:t xml:space="preserve">nuestra </w:t>
      </w:r>
      <w:r w:rsidRPr="00B62654">
        <w:rPr>
          <w:lang w:val="en-US"/>
        </w:rPr>
        <w:t xml:space="preserve">experiencia en torno a la sostenibilidad. Todo esto se presenta y se puede comprender directamente de forma sorprendente en el </w:t>
      </w:r>
      <w:r w:rsidRPr="00B62654">
        <w:rPr>
          <w:i/>
          <w:lang w:val="en-US"/>
        </w:rPr>
        <w:t>Experience Center</w:t>
      </w:r>
      <w:r w:rsidRPr="00B62654">
        <w:rPr>
          <w:lang w:val="en-US"/>
        </w:rPr>
        <w:t xml:space="preserve"> de nuestra sede central."</w:t>
      </w:r>
    </w:p>
    <w:p w14:paraId="0000005F" w14:textId="77777777" w:rsidR="004D1B59" w:rsidRPr="00B62654" w:rsidRDefault="004D1B59">
      <w:pPr>
        <w:jc w:val="both"/>
        <w:rPr>
          <w:lang w:val="en-US"/>
        </w:rPr>
      </w:pPr>
    </w:p>
    <w:p w14:paraId="00000060" w14:textId="77777777" w:rsidR="004D1B59" w:rsidRDefault="00542C67">
      <w:pPr>
        <w:jc w:val="both"/>
      </w:pPr>
      <w:r w:rsidRPr="00B62654">
        <w:rPr>
          <w:lang w:val="en-US"/>
        </w:rPr>
        <w:t xml:space="preserve">Con las </w:t>
      </w:r>
      <w:r w:rsidRPr="00B62654">
        <w:rPr>
          <w:i/>
          <w:lang w:val="en-US"/>
        </w:rPr>
        <w:t>Customized Experiences</w:t>
      </w:r>
      <w:r w:rsidRPr="00B62654">
        <w:rPr>
          <w:lang w:val="en-US"/>
        </w:rPr>
        <w:t xml:space="preserve">, ROVEMA quiere dejar claro </w:t>
      </w:r>
      <w:r w:rsidRPr="00B62654">
        <w:rPr>
          <w:sz w:val="21"/>
          <w:szCs w:val="21"/>
          <w:lang w:val="en-US"/>
        </w:rPr>
        <w:t>que, para l</w:t>
      </w:r>
      <w:r w:rsidRPr="00B62654">
        <w:rPr>
          <w:sz w:val="21"/>
          <w:szCs w:val="21"/>
          <w:lang w:val="en-US"/>
        </w:rPr>
        <w:t xml:space="preserve">a empresa, </w:t>
      </w:r>
      <w:r w:rsidRPr="00B62654">
        <w:rPr>
          <w:lang w:val="en-US"/>
        </w:rPr>
        <w:t xml:space="preserve">el cliente y sus necesidades son lo primero: "Nuestros clientes y los requisitos especiales en torno a sus productos son una prioridad en el marco de nuestros eventos. Queremos estar a su disposición con toda nuestra experiencia. </w:t>
      </w:r>
      <w:r w:rsidRPr="00B62654">
        <w:rPr>
          <w:sz w:val="21"/>
          <w:szCs w:val="21"/>
          <w:lang w:val="en-US"/>
        </w:rPr>
        <w:t>Por eso, nos he</w:t>
      </w:r>
      <w:r w:rsidRPr="00B62654">
        <w:rPr>
          <w:sz w:val="21"/>
          <w:szCs w:val="21"/>
          <w:lang w:val="en-US"/>
        </w:rPr>
        <w:t xml:space="preserve">mos replanteado nuestra participación tradicional en ferias comerciales y, ya para 2023, dejaremos de exponer en Interpack, por ejemplo. </w:t>
      </w:r>
      <w:r>
        <w:t>En su lugar, ofrecemos directamente en las instalaciones de nuestra empresa eventos propios, comprimidos y eficaces, co</w:t>
      </w:r>
      <w:r>
        <w:t xml:space="preserve">n nuestras </w:t>
      </w:r>
      <w:r>
        <w:rPr>
          <w:i/>
        </w:rPr>
        <w:t>Customized Experiences</w:t>
      </w:r>
      <w:r>
        <w:t xml:space="preserve">, que se </w:t>
      </w:r>
      <w:r>
        <w:rPr>
          <w:sz w:val="21"/>
          <w:szCs w:val="21"/>
        </w:rPr>
        <w:t>adaptan</w:t>
      </w:r>
      <w:r>
        <w:t xml:space="preserve"> individualmente a las necesidades de nuestros clientes", afirma el CSO Florian Lude.</w:t>
      </w:r>
    </w:p>
    <w:p w14:paraId="00000061" w14:textId="77777777" w:rsidR="004D1B59" w:rsidRDefault="004D1B59">
      <w:pPr>
        <w:jc w:val="both"/>
      </w:pPr>
    </w:p>
    <w:p w14:paraId="00000062" w14:textId="77777777" w:rsidR="004D1B59" w:rsidRDefault="00542C67">
      <w:pPr>
        <w:jc w:val="both"/>
      </w:pPr>
      <w:r>
        <w:lastRenderedPageBreak/>
        <w:t xml:space="preserve">La serie de actividades se </w:t>
      </w:r>
      <w:r>
        <w:rPr>
          <w:sz w:val="21"/>
          <w:szCs w:val="21"/>
        </w:rPr>
        <w:t xml:space="preserve">inicia </w:t>
      </w:r>
      <w:r>
        <w:t>en marzo de 2023 con un evento para la industria del café. Están previstos otros actos</w:t>
      </w:r>
      <w:r>
        <w:t xml:space="preserve"> para 2023, </w:t>
      </w:r>
      <w:r>
        <w:rPr>
          <w:sz w:val="21"/>
          <w:szCs w:val="21"/>
        </w:rPr>
        <w:t>para las industrias de la confitería y de los productos en polvo, entre otras.</w:t>
      </w:r>
    </w:p>
    <w:p w14:paraId="00000063" w14:textId="77777777" w:rsidR="004D1B59" w:rsidRDefault="004D1B59">
      <w:pPr>
        <w:jc w:val="both"/>
      </w:pPr>
    </w:p>
    <w:p w14:paraId="00000064" w14:textId="0B5A6E6B" w:rsidR="004D1B59" w:rsidRDefault="00542C67">
      <w:pPr>
        <w:jc w:val="both"/>
      </w:pPr>
      <w:r>
        <w:t xml:space="preserve">Los interesados de los sectores correspondientes pueden inscribirse en </w:t>
      </w:r>
      <w:hyperlink r:id="rId6" w:history="1">
        <w:r w:rsidRPr="00B62654">
          <w:rPr>
            <w:rStyle w:val="Hyperlink"/>
          </w:rPr>
          <w:t>rovema-experience.com</w:t>
        </w:r>
      </w:hyperlink>
      <w:r>
        <w:t>.</w:t>
      </w:r>
    </w:p>
    <w:p w14:paraId="00000065" w14:textId="77777777" w:rsidR="004D1B59" w:rsidRDefault="004D1B59">
      <w:pPr>
        <w:jc w:val="both"/>
      </w:pPr>
    </w:p>
    <w:p w14:paraId="00000066" w14:textId="77777777" w:rsidR="004D1B59" w:rsidRDefault="004D1B59">
      <w:pPr>
        <w:jc w:val="both"/>
      </w:pPr>
    </w:p>
    <w:p w14:paraId="00000067" w14:textId="77777777" w:rsidR="004D1B59" w:rsidRDefault="00542C67">
      <w:pPr>
        <w:jc w:val="both"/>
        <w:rPr>
          <w:b/>
        </w:rPr>
      </w:pPr>
      <w:r>
        <w:rPr>
          <w:b/>
        </w:rPr>
        <w:t>Acerca de ROVEMA:</w:t>
      </w:r>
    </w:p>
    <w:p w14:paraId="000000A0" w14:textId="274AA71C" w:rsidR="004D1B59" w:rsidRDefault="00542C67">
      <w:pPr>
        <w:jc w:val="both"/>
      </w:pPr>
      <w:r>
        <w:t>Con más de 60 años de experiencia, ROVEMA desarrol</w:t>
      </w:r>
      <w:r>
        <w:t xml:space="preserve">la sistemas de envasado que satisfacen las complejas exigencias de la gestión moderna del reciclaje. ROVEMA piensa de forma global y sostenible. Por eso, en ROVEMA, los requisitos específicos de los clientes y sus productos son el centro del desarrollo de </w:t>
      </w:r>
      <w:r>
        <w:t xml:space="preserve">máquinas de envasado eficientes y sostenibles. </w:t>
      </w:r>
      <w:r>
        <w:rPr>
          <w:sz w:val="21"/>
          <w:szCs w:val="21"/>
        </w:rPr>
        <w:t>Un concepto de éxito:</w:t>
      </w:r>
      <w:r>
        <w:t xml:space="preserve"> ROVEMA ya ha entregado más de 30.000 máquinas y sistemas en todo el mundo.</w:t>
      </w:r>
      <w:bookmarkStart w:id="0" w:name="_GoBack"/>
      <w:bookmarkEnd w:id="0"/>
    </w:p>
    <w:sectPr w:rsidR="004D1B59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C455E" w14:textId="77777777" w:rsidR="00542C67" w:rsidRDefault="00542C67">
      <w:pPr>
        <w:spacing w:line="240" w:lineRule="auto"/>
      </w:pPr>
      <w:r>
        <w:separator/>
      </w:r>
    </w:p>
  </w:endnote>
  <w:endnote w:type="continuationSeparator" w:id="0">
    <w:p w14:paraId="68B49C7C" w14:textId="77777777" w:rsidR="00542C67" w:rsidRDefault="00542C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BCA9D" w14:textId="77777777" w:rsidR="00542C67" w:rsidRDefault="00542C67">
      <w:pPr>
        <w:spacing w:line="240" w:lineRule="auto"/>
      </w:pPr>
      <w:r>
        <w:separator/>
      </w:r>
    </w:p>
  </w:footnote>
  <w:footnote w:type="continuationSeparator" w:id="0">
    <w:p w14:paraId="6D5A32F9" w14:textId="77777777" w:rsidR="00542C67" w:rsidRDefault="00542C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A1" w14:textId="77777777" w:rsidR="004D1B59" w:rsidRDefault="004D1B5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B59"/>
    <w:rsid w:val="004D1B59"/>
    <w:rsid w:val="00542C67"/>
    <w:rsid w:val="00B6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6CABE8"/>
  <w15:docId w15:val="{917CA5BE-8E27-E349-8B9B-9D5F0760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Absatz-Standardschriftart"/>
    <w:uiPriority w:val="99"/>
    <w:unhideWhenUsed/>
    <w:rsid w:val="00B62654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2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ovema-experience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Laia Gonzalez</cp:lastModifiedBy>
  <cp:revision>2</cp:revision>
  <dcterms:created xsi:type="dcterms:W3CDTF">2023-02-28T07:07:00Z</dcterms:created>
  <dcterms:modified xsi:type="dcterms:W3CDTF">2023-02-28T07:09:00Z</dcterms:modified>
</cp:coreProperties>
</file>