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0D579" w14:textId="77777777" w:rsidR="006750CD" w:rsidRPr="006750CD" w:rsidRDefault="006750CD" w:rsidP="006750CD">
      <w:pPr>
        <w:rPr>
          <w:sz w:val="20"/>
          <w:szCs w:val="20"/>
        </w:rPr>
      </w:pPr>
      <w:r w:rsidRPr="006750CD">
        <w:rPr>
          <w:b/>
          <w:bCs/>
          <w:sz w:val="20"/>
          <w:szCs w:val="20"/>
        </w:rPr>
        <w:t>ROVEMA i POLO udružuju snage za novi put u rješenjima pakiranja kroz regionalnu suradnju</w:t>
      </w:r>
    </w:p>
    <w:p w14:paraId="59EA76CC" w14:textId="086E4597" w:rsidR="006750CD" w:rsidRPr="006750CD" w:rsidRDefault="006750CD" w:rsidP="006750CD">
      <w:pPr>
        <w:rPr>
          <w:sz w:val="20"/>
          <w:szCs w:val="20"/>
        </w:rPr>
      </w:pPr>
      <w:r w:rsidRPr="006750CD">
        <w:rPr>
          <w:sz w:val="20"/>
          <w:szCs w:val="20"/>
        </w:rPr>
        <w:t xml:space="preserve">[Fernwald, Beč, </w:t>
      </w:r>
      <w:r w:rsidR="00056435" w:rsidRPr="00056435">
        <w:rPr>
          <w:sz w:val="20"/>
          <w:szCs w:val="20"/>
        </w:rPr>
        <w:t>studeni</w:t>
      </w:r>
      <w:r w:rsidR="00EB7961">
        <w:rPr>
          <w:sz w:val="20"/>
          <w:szCs w:val="20"/>
        </w:rPr>
        <w:t xml:space="preserve"> </w:t>
      </w:r>
      <w:r w:rsidRPr="006750CD">
        <w:rPr>
          <w:sz w:val="20"/>
          <w:szCs w:val="20"/>
        </w:rPr>
        <w:t xml:space="preserve">2024.] – ROVEMA, globalni lider u strojevima za pakiranje, najavljuje strateško partnerstvo s tvrtkom POLO. </w:t>
      </w:r>
      <w:r w:rsidR="001A16F0">
        <w:rPr>
          <w:sz w:val="20"/>
          <w:szCs w:val="20"/>
        </w:rPr>
        <w:t>Tvrtka ROVEMA o</w:t>
      </w:r>
      <w:r w:rsidRPr="006750CD">
        <w:rPr>
          <w:sz w:val="20"/>
          <w:szCs w:val="20"/>
        </w:rPr>
        <w:t>v</w:t>
      </w:r>
      <w:r w:rsidR="001A16F0">
        <w:rPr>
          <w:sz w:val="20"/>
          <w:szCs w:val="20"/>
        </w:rPr>
        <w:t>om</w:t>
      </w:r>
      <w:r w:rsidRPr="006750CD">
        <w:rPr>
          <w:sz w:val="20"/>
          <w:szCs w:val="20"/>
        </w:rPr>
        <w:t xml:space="preserve"> suradnj</w:t>
      </w:r>
      <w:r w:rsidR="001A16F0">
        <w:rPr>
          <w:sz w:val="20"/>
          <w:szCs w:val="20"/>
        </w:rPr>
        <w:t>om</w:t>
      </w:r>
      <w:r w:rsidRPr="006750CD">
        <w:rPr>
          <w:sz w:val="20"/>
          <w:szCs w:val="20"/>
        </w:rPr>
        <w:t xml:space="preserve"> proširit će prisutnost na tržištu i međunarodni doseg kroz opsežne usluge i mrežu</w:t>
      </w:r>
      <w:r w:rsidR="001A16F0">
        <w:rPr>
          <w:sz w:val="20"/>
          <w:szCs w:val="20"/>
        </w:rPr>
        <w:t xml:space="preserve"> tvrtke</w:t>
      </w:r>
      <w:r w:rsidRPr="006750CD">
        <w:rPr>
          <w:sz w:val="20"/>
          <w:szCs w:val="20"/>
        </w:rPr>
        <w:t xml:space="preserve"> </w:t>
      </w:r>
      <w:r w:rsidR="001A16F0" w:rsidRPr="006750CD">
        <w:rPr>
          <w:sz w:val="20"/>
          <w:szCs w:val="20"/>
        </w:rPr>
        <w:t xml:space="preserve">POLO </w:t>
      </w:r>
      <w:r w:rsidRPr="006750CD">
        <w:rPr>
          <w:sz w:val="20"/>
          <w:szCs w:val="20"/>
        </w:rPr>
        <w:t xml:space="preserve">u CEE, </w:t>
      </w:r>
      <w:r w:rsidR="00390410" w:rsidRPr="00390410">
        <w:rPr>
          <w:sz w:val="20"/>
          <w:szCs w:val="20"/>
        </w:rPr>
        <w:t>Srednje Azije</w:t>
      </w:r>
      <w:r w:rsidR="00737982">
        <w:rPr>
          <w:sz w:val="20"/>
          <w:szCs w:val="20"/>
        </w:rPr>
        <w:t xml:space="preserve">, </w:t>
      </w:r>
      <w:r w:rsidR="00390410" w:rsidRPr="00390410">
        <w:rPr>
          <w:sz w:val="20"/>
          <w:szCs w:val="20"/>
        </w:rPr>
        <w:t>Kavkaza</w:t>
      </w:r>
      <w:r w:rsidR="00390410">
        <w:rPr>
          <w:sz w:val="20"/>
          <w:szCs w:val="20"/>
        </w:rPr>
        <w:t xml:space="preserve">, </w:t>
      </w:r>
      <w:r w:rsidRPr="006750CD">
        <w:rPr>
          <w:sz w:val="20"/>
          <w:szCs w:val="20"/>
        </w:rPr>
        <w:t xml:space="preserve">i </w:t>
      </w:r>
      <w:r w:rsidR="008569AE">
        <w:rPr>
          <w:sz w:val="20"/>
          <w:szCs w:val="20"/>
        </w:rPr>
        <w:t>S</w:t>
      </w:r>
      <w:r w:rsidR="00611C27" w:rsidRPr="00611C27">
        <w:rPr>
          <w:sz w:val="20"/>
          <w:szCs w:val="20"/>
        </w:rPr>
        <w:t xml:space="preserve">točna </w:t>
      </w:r>
      <w:r w:rsidR="008569AE">
        <w:rPr>
          <w:sz w:val="20"/>
          <w:szCs w:val="20"/>
        </w:rPr>
        <w:t>A</w:t>
      </w:r>
      <w:r w:rsidR="00611C27" w:rsidRPr="00611C27">
        <w:rPr>
          <w:sz w:val="20"/>
          <w:szCs w:val="20"/>
        </w:rPr>
        <w:t>frika</w:t>
      </w:r>
      <w:r w:rsidR="00611C27">
        <w:rPr>
          <w:sz w:val="20"/>
          <w:szCs w:val="20"/>
        </w:rPr>
        <w:t xml:space="preserve"> </w:t>
      </w:r>
      <w:r w:rsidRPr="006750CD">
        <w:rPr>
          <w:sz w:val="20"/>
          <w:szCs w:val="20"/>
        </w:rPr>
        <w:t>regijama.</w:t>
      </w:r>
    </w:p>
    <w:p w14:paraId="12DC430F" w14:textId="77777777" w:rsidR="006750CD" w:rsidRPr="006750CD" w:rsidRDefault="006750CD" w:rsidP="006750CD">
      <w:pPr>
        <w:rPr>
          <w:sz w:val="20"/>
          <w:szCs w:val="20"/>
        </w:rPr>
      </w:pPr>
      <w:r w:rsidRPr="006750CD">
        <w:rPr>
          <w:b/>
          <w:bCs/>
          <w:sz w:val="20"/>
          <w:szCs w:val="20"/>
        </w:rPr>
        <w:t>Ujedinjeni za rast: Partnerstvo usmjereno na regionalnu izvrsnost</w:t>
      </w:r>
    </w:p>
    <w:p w14:paraId="27054CD9" w14:textId="072C9B68" w:rsidR="006750CD" w:rsidRPr="006750CD" w:rsidRDefault="006750CD" w:rsidP="006750CD">
      <w:pPr>
        <w:rPr>
          <w:sz w:val="20"/>
          <w:szCs w:val="20"/>
        </w:rPr>
      </w:pPr>
      <w:r w:rsidRPr="006750CD">
        <w:rPr>
          <w:sz w:val="20"/>
          <w:szCs w:val="20"/>
        </w:rPr>
        <w:t xml:space="preserve">Ovo partnerstvo osigurat će </w:t>
      </w:r>
      <w:r w:rsidR="001A16F0">
        <w:rPr>
          <w:sz w:val="20"/>
          <w:szCs w:val="20"/>
        </w:rPr>
        <w:t xml:space="preserve">tvrtki </w:t>
      </w:r>
      <w:r w:rsidRPr="006750CD">
        <w:rPr>
          <w:sz w:val="20"/>
          <w:szCs w:val="20"/>
        </w:rPr>
        <w:t>ROVEM</w:t>
      </w:r>
      <w:r w:rsidR="001A16F0">
        <w:rPr>
          <w:sz w:val="20"/>
          <w:szCs w:val="20"/>
        </w:rPr>
        <w:t>A</w:t>
      </w:r>
      <w:r w:rsidRPr="006750CD">
        <w:rPr>
          <w:sz w:val="20"/>
          <w:szCs w:val="20"/>
        </w:rPr>
        <w:t xml:space="preserve"> snažnu lokalnu prodajnu mrežu i visokokvalitetnu </w:t>
      </w:r>
      <w:r w:rsidR="00E80631">
        <w:rPr>
          <w:sz w:val="20"/>
          <w:szCs w:val="20"/>
        </w:rPr>
        <w:t xml:space="preserve">podršku </w:t>
      </w:r>
      <w:r w:rsidRPr="006750CD">
        <w:rPr>
          <w:sz w:val="20"/>
          <w:szCs w:val="20"/>
        </w:rPr>
        <w:t xml:space="preserve">korisnicima, poboljšavajući sposobnost </w:t>
      </w:r>
      <w:r w:rsidR="001A16F0">
        <w:rPr>
          <w:sz w:val="20"/>
          <w:szCs w:val="20"/>
        </w:rPr>
        <w:t>tvrtke</w:t>
      </w:r>
      <w:r w:rsidRPr="006750CD">
        <w:rPr>
          <w:sz w:val="20"/>
          <w:szCs w:val="20"/>
        </w:rPr>
        <w:t xml:space="preserve"> da isporučuje prilagođena rješenja koja odgovaraju specifičnim potrebama kupaca. Korištenjem stručnosti</w:t>
      </w:r>
      <w:r w:rsidR="001A16F0">
        <w:rPr>
          <w:sz w:val="20"/>
          <w:szCs w:val="20"/>
        </w:rPr>
        <w:t xml:space="preserve"> tvrtke</w:t>
      </w:r>
      <w:r w:rsidRPr="006750CD">
        <w:rPr>
          <w:sz w:val="20"/>
          <w:szCs w:val="20"/>
        </w:rPr>
        <w:t xml:space="preserve"> </w:t>
      </w:r>
      <w:r w:rsidR="001A16F0" w:rsidRPr="006750CD">
        <w:rPr>
          <w:sz w:val="20"/>
          <w:szCs w:val="20"/>
        </w:rPr>
        <w:t xml:space="preserve">POLO </w:t>
      </w:r>
      <w:r w:rsidRPr="006750CD">
        <w:rPr>
          <w:sz w:val="20"/>
          <w:szCs w:val="20"/>
        </w:rPr>
        <w:t xml:space="preserve">na lokalnim tržištima, kupci </w:t>
      </w:r>
      <w:r w:rsidR="001A16F0">
        <w:rPr>
          <w:sz w:val="20"/>
          <w:szCs w:val="20"/>
        </w:rPr>
        <w:t xml:space="preserve">tvrtke </w:t>
      </w:r>
      <w:r w:rsidR="001A16F0" w:rsidRPr="006750CD">
        <w:rPr>
          <w:sz w:val="20"/>
          <w:szCs w:val="20"/>
        </w:rPr>
        <w:t>ROVEM</w:t>
      </w:r>
      <w:r w:rsidR="001A16F0">
        <w:rPr>
          <w:sz w:val="20"/>
          <w:szCs w:val="20"/>
        </w:rPr>
        <w:t>A</w:t>
      </w:r>
      <w:r w:rsidR="001A16F0" w:rsidRPr="006750CD">
        <w:rPr>
          <w:sz w:val="20"/>
          <w:szCs w:val="20"/>
        </w:rPr>
        <w:t xml:space="preserve"> </w:t>
      </w:r>
      <w:r w:rsidRPr="006750CD">
        <w:rPr>
          <w:sz w:val="20"/>
          <w:szCs w:val="20"/>
        </w:rPr>
        <w:t xml:space="preserve">imat će koristi od bržeg </w:t>
      </w:r>
      <w:r w:rsidR="00B76DBE">
        <w:rPr>
          <w:sz w:val="20"/>
          <w:szCs w:val="20"/>
        </w:rPr>
        <w:t>protoka informacija</w:t>
      </w:r>
      <w:r w:rsidRPr="006750CD">
        <w:rPr>
          <w:sz w:val="20"/>
          <w:szCs w:val="20"/>
        </w:rPr>
        <w:t xml:space="preserve">, boljeg razumijevanja lokalnih potreba i stručnih savjeta u području tehnologija pakiranja. Zajednički, ove </w:t>
      </w:r>
      <w:r w:rsidR="005831FF">
        <w:rPr>
          <w:sz w:val="20"/>
          <w:szCs w:val="20"/>
        </w:rPr>
        <w:t>mogućnosti</w:t>
      </w:r>
      <w:r w:rsidRPr="006750CD">
        <w:rPr>
          <w:sz w:val="20"/>
          <w:szCs w:val="20"/>
        </w:rPr>
        <w:t xml:space="preserve"> proširit će predanost pružanju izvanredne korisničke </w:t>
      </w:r>
      <w:r w:rsidR="005831FF">
        <w:rPr>
          <w:sz w:val="20"/>
          <w:szCs w:val="20"/>
        </w:rPr>
        <w:t>u</w:t>
      </w:r>
      <w:r w:rsidR="002D14E4">
        <w:rPr>
          <w:sz w:val="20"/>
          <w:szCs w:val="20"/>
        </w:rPr>
        <w:t>s</w:t>
      </w:r>
      <w:r w:rsidR="005831FF">
        <w:rPr>
          <w:sz w:val="20"/>
          <w:szCs w:val="20"/>
        </w:rPr>
        <w:t>luge</w:t>
      </w:r>
      <w:r w:rsidR="001A16F0">
        <w:rPr>
          <w:sz w:val="20"/>
          <w:szCs w:val="20"/>
        </w:rPr>
        <w:t xml:space="preserve"> tvrtke </w:t>
      </w:r>
      <w:r w:rsidR="001A16F0" w:rsidRPr="006750CD">
        <w:rPr>
          <w:sz w:val="20"/>
          <w:szCs w:val="20"/>
        </w:rPr>
        <w:t>ROVEM</w:t>
      </w:r>
      <w:r w:rsidR="001A16F0">
        <w:rPr>
          <w:sz w:val="20"/>
          <w:szCs w:val="20"/>
        </w:rPr>
        <w:t>A.</w:t>
      </w:r>
    </w:p>
    <w:p w14:paraId="1161F5BB" w14:textId="36B95787" w:rsidR="006750CD" w:rsidRPr="006750CD" w:rsidRDefault="006750CD" w:rsidP="006750CD">
      <w:pPr>
        <w:rPr>
          <w:sz w:val="20"/>
          <w:szCs w:val="20"/>
        </w:rPr>
      </w:pPr>
      <w:r w:rsidRPr="006750CD">
        <w:rPr>
          <w:sz w:val="20"/>
          <w:szCs w:val="20"/>
        </w:rPr>
        <w:t xml:space="preserve">Kupci tvrtke POLO, zauzvrat, imat će pristup širokom asortimanu inovativnih rješenja za pakiranje koje nudi ROVEMA, čime se dodatno jača ova suradnja. </w:t>
      </w:r>
      <w:r w:rsidR="001A16F0">
        <w:rPr>
          <w:sz w:val="20"/>
          <w:szCs w:val="20"/>
        </w:rPr>
        <w:t>ROVEMA</w:t>
      </w:r>
      <w:r w:rsidRPr="006750CD">
        <w:rPr>
          <w:sz w:val="20"/>
          <w:szCs w:val="20"/>
        </w:rPr>
        <w:t xml:space="preserve"> nudi napredne sustave doziranja (uključujući volumetrijske, gravimetrijske i kombinirane metode), vertikalne strojeve za oblikovanje, punjenje i zatvaranje, strojeve za blok pakiranje, strojeve za kartoniranje i završne strojeve za pakiranje.</w:t>
      </w:r>
    </w:p>
    <w:p w14:paraId="761CB2B0" w14:textId="2053773B" w:rsidR="006750CD" w:rsidRPr="006750CD" w:rsidRDefault="001A16F0" w:rsidP="006750CD">
      <w:pPr>
        <w:rPr>
          <w:sz w:val="20"/>
          <w:szCs w:val="20"/>
        </w:rPr>
      </w:pPr>
      <w:r>
        <w:rPr>
          <w:sz w:val="20"/>
          <w:szCs w:val="20"/>
        </w:rPr>
        <w:t>U</w:t>
      </w:r>
      <w:r w:rsidR="006750CD" w:rsidRPr="006750CD">
        <w:rPr>
          <w:sz w:val="20"/>
          <w:szCs w:val="20"/>
        </w:rPr>
        <w:t>smjerenost</w:t>
      </w:r>
      <w:r>
        <w:rPr>
          <w:sz w:val="20"/>
          <w:szCs w:val="20"/>
        </w:rPr>
        <w:t xml:space="preserve"> tvrtke</w:t>
      </w:r>
      <w:r w:rsidR="006750CD" w:rsidRPr="006750CD">
        <w:rPr>
          <w:sz w:val="20"/>
          <w:szCs w:val="20"/>
        </w:rPr>
        <w:t xml:space="preserve"> </w:t>
      </w:r>
      <w:r w:rsidRPr="006750CD">
        <w:rPr>
          <w:sz w:val="20"/>
          <w:szCs w:val="20"/>
        </w:rPr>
        <w:t xml:space="preserve">ROVEMA </w:t>
      </w:r>
      <w:r w:rsidR="006750CD" w:rsidRPr="006750CD">
        <w:rPr>
          <w:sz w:val="20"/>
          <w:szCs w:val="20"/>
        </w:rPr>
        <w:t xml:space="preserve">na </w:t>
      </w:r>
      <w:r w:rsidR="005831FF">
        <w:rPr>
          <w:sz w:val="20"/>
          <w:szCs w:val="20"/>
        </w:rPr>
        <w:t>podršku</w:t>
      </w:r>
      <w:r w:rsidR="006750CD" w:rsidRPr="006750CD">
        <w:rPr>
          <w:sz w:val="20"/>
          <w:szCs w:val="20"/>
        </w:rPr>
        <w:t xml:space="preserve"> proizvođačima u automatizaciji njihovih procesa pakiranja omogućuje </w:t>
      </w:r>
      <w:r w:rsidR="00DC0D9F">
        <w:rPr>
          <w:sz w:val="20"/>
          <w:szCs w:val="20"/>
        </w:rPr>
        <w:t>neometane</w:t>
      </w:r>
      <w:r w:rsidR="006750CD" w:rsidRPr="006750CD">
        <w:rPr>
          <w:sz w:val="20"/>
          <w:szCs w:val="20"/>
        </w:rPr>
        <w:t xml:space="preserve"> operacije, čineći</w:t>
      </w:r>
      <w:r>
        <w:rPr>
          <w:sz w:val="20"/>
          <w:szCs w:val="20"/>
        </w:rPr>
        <w:t xml:space="preserve"> </w:t>
      </w:r>
      <w:r w:rsidR="00AC459F">
        <w:rPr>
          <w:sz w:val="20"/>
          <w:szCs w:val="20"/>
        </w:rPr>
        <w:t xml:space="preserve">tvrtke </w:t>
      </w:r>
      <w:r w:rsidR="006750CD" w:rsidRPr="006750CD">
        <w:rPr>
          <w:sz w:val="20"/>
          <w:szCs w:val="20"/>
        </w:rPr>
        <w:t>ROVEM</w:t>
      </w:r>
      <w:r w:rsidR="00AC459F">
        <w:rPr>
          <w:sz w:val="20"/>
          <w:szCs w:val="20"/>
        </w:rPr>
        <w:t>A</w:t>
      </w:r>
      <w:r w:rsidR="006750CD" w:rsidRPr="006750CD">
        <w:rPr>
          <w:sz w:val="20"/>
          <w:szCs w:val="20"/>
        </w:rPr>
        <w:t xml:space="preserve"> i POLO</w:t>
      </w:r>
      <w:r>
        <w:rPr>
          <w:sz w:val="20"/>
          <w:szCs w:val="20"/>
        </w:rPr>
        <w:t xml:space="preserve"> </w:t>
      </w:r>
      <w:r w:rsidR="00DC0D9F">
        <w:rPr>
          <w:sz w:val="20"/>
          <w:szCs w:val="20"/>
        </w:rPr>
        <w:t>najpovoljnijim</w:t>
      </w:r>
      <w:r w:rsidR="006750CD" w:rsidRPr="006750CD">
        <w:rPr>
          <w:sz w:val="20"/>
          <w:szCs w:val="20"/>
        </w:rPr>
        <w:t xml:space="preserve"> partnerima za razne zahtjeve pakiranja u različitim industrijskim sektorima.</w:t>
      </w:r>
    </w:p>
    <w:p w14:paraId="46000D23" w14:textId="4A8B2B1C" w:rsidR="006750CD" w:rsidRPr="006750CD" w:rsidRDefault="006750CD" w:rsidP="006750CD">
      <w:pPr>
        <w:rPr>
          <w:sz w:val="20"/>
          <w:szCs w:val="20"/>
        </w:rPr>
      </w:pPr>
      <w:r w:rsidRPr="006750CD">
        <w:rPr>
          <w:sz w:val="20"/>
          <w:szCs w:val="20"/>
        </w:rPr>
        <w:t xml:space="preserve">Michael Reisner, generalni direktor </w:t>
      </w:r>
      <w:r w:rsidR="001A16F0">
        <w:rPr>
          <w:sz w:val="20"/>
          <w:szCs w:val="20"/>
        </w:rPr>
        <w:t xml:space="preserve">tvrtke </w:t>
      </w:r>
      <w:r w:rsidRPr="006750CD">
        <w:rPr>
          <w:sz w:val="20"/>
          <w:szCs w:val="20"/>
        </w:rPr>
        <w:t xml:space="preserve">POLO, naglasio je stratešku važnost ovog partnerstva: "Ova suradnja omogućuje prilagođena rješenja i izvanrednu podršku kroz snažnu lokalnu mrežu, optimizirajući poslovanje i osiguravajući kontinuitet visokokvalitetne usluge. Ovo je značajan korak za obje tvrtke, osiguravajući da kupci dobiju vrhunska rješenja za pakiranje i </w:t>
      </w:r>
      <w:r w:rsidR="00BB7AD4">
        <w:rPr>
          <w:sz w:val="20"/>
          <w:szCs w:val="20"/>
        </w:rPr>
        <w:t>individualnu</w:t>
      </w:r>
      <w:r w:rsidRPr="006750CD">
        <w:rPr>
          <w:sz w:val="20"/>
          <w:szCs w:val="20"/>
        </w:rPr>
        <w:t xml:space="preserve"> pažnju na svojim lokalnim tržištima."</w:t>
      </w:r>
    </w:p>
    <w:p w14:paraId="0B04D3A8" w14:textId="1B7F9DC9" w:rsidR="006750CD" w:rsidRPr="006750CD" w:rsidRDefault="006750CD" w:rsidP="006750CD">
      <w:pPr>
        <w:rPr>
          <w:sz w:val="20"/>
          <w:szCs w:val="20"/>
        </w:rPr>
      </w:pPr>
      <w:r w:rsidRPr="006750CD">
        <w:rPr>
          <w:sz w:val="20"/>
          <w:szCs w:val="20"/>
        </w:rPr>
        <w:t xml:space="preserve">Florian Lude, glavni direktor prodaje </w:t>
      </w:r>
      <w:r w:rsidR="001A16F0">
        <w:rPr>
          <w:sz w:val="20"/>
          <w:szCs w:val="20"/>
        </w:rPr>
        <w:t>tvrtke</w:t>
      </w:r>
      <w:r w:rsidRPr="006750CD">
        <w:rPr>
          <w:sz w:val="20"/>
          <w:szCs w:val="20"/>
        </w:rPr>
        <w:t xml:space="preserve"> ROVEMA, izjavio je: "Ponosni smo što smo stekli etabliranog i snažnog partnera u </w:t>
      </w:r>
      <w:r w:rsidR="001A16F0">
        <w:rPr>
          <w:sz w:val="20"/>
          <w:szCs w:val="20"/>
        </w:rPr>
        <w:t xml:space="preserve">tvrtki </w:t>
      </w:r>
      <w:r w:rsidRPr="006750CD">
        <w:rPr>
          <w:sz w:val="20"/>
          <w:szCs w:val="20"/>
        </w:rPr>
        <w:t>POLO te što možemo zajedno osigurati široku pokrivenost tržišta i izvrsnu korisničku uslugu u prodajnim teritorijima Istočne Europe."</w:t>
      </w:r>
    </w:p>
    <w:p w14:paraId="73779E5E" w14:textId="582B1870" w:rsidR="003637B2" w:rsidRDefault="006750CD" w:rsidP="006750CD">
      <w:pPr>
        <w:rPr>
          <w:sz w:val="20"/>
          <w:szCs w:val="20"/>
        </w:rPr>
      </w:pPr>
      <w:r w:rsidRPr="006750CD">
        <w:rPr>
          <w:sz w:val="20"/>
          <w:szCs w:val="20"/>
        </w:rPr>
        <w:t>Zajedno, POLO i ROVEMA ne odgovaraju samo na trenutne potrebe tržišta – oni postavljaju nove standarde za uslugu usmjerenu na kupca i inovacije, potičući rast i proširujući mogućnosti unutar industrije pakiranja.</w:t>
      </w:r>
    </w:p>
    <w:p w14:paraId="51BE11ED" w14:textId="6CED5A8C" w:rsidR="003637B2" w:rsidRDefault="003637B2" w:rsidP="006750CD">
      <w:pPr>
        <w:rPr>
          <w:rStyle w:val="Hyperlink"/>
          <w:sz w:val="20"/>
          <w:szCs w:val="20"/>
        </w:rPr>
      </w:pPr>
      <w:r w:rsidRPr="006750CD">
        <w:rPr>
          <w:b/>
          <w:bCs/>
          <w:sz w:val="20"/>
          <w:szCs w:val="20"/>
        </w:rPr>
        <w:t>Web stranica</w:t>
      </w:r>
      <w:r w:rsidR="001A16F0">
        <w:rPr>
          <w:b/>
          <w:bCs/>
          <w:sz w:val="20"/>
          <w:szCs w:val="20"/>
        </w:rPr>
        <w:t xml:space="preserve"> tvrtke</w:t>
      </w:r>
      <w:r w:rsidRPr="006750CD">
        <w:rPr>
          <w:b/>
          <w:bCs/>
          <w:sz w:val="20"/>
          <w:szCs w:val="20"/>
        </w:rPr>
        <w:t xml:space="preserve"> POLO:</w:t>
      </w:r>
      <w:r w:rsidRPr="006750CD">
        <w:rPr>
          <w:sz w:val="20"/>
          <w:szCs w:val="20"/>
        </w:rPr>
        <w:t xml:space="preserve"> </w:t>
      </w:r>
      <w:hyperlink r:id="rId7" w:tgtFrame="_new" w:history="1">
        <w:r w:rsidRPr="006750CD">
          <w:rPr>
            <w:rStyle w:val="Hyperlink"/>
            <w:sz w:val="20"/>
            <w:szCs w:val="20"/>
          </w:rPr>
          <w:t>https://polo-ag.com/</w:t>
        </w:r>
      </w:hyperlink>
      <w:r w:rsidRPr="006750CD">
        <w:rPr>
          <w:sz w:val="20"/>
          <w:szCs w:val="20"/>
        </w:rPr>
        <w:br/>
      </w:r>
      <w:r w:rsidRPr="006750CD">
        <w:rPr>
          <w:b/>
          <w:bCs/>
          <w:sz w:val="20"/>
          <w:szCs w:val="20"/>
        </w:rPr>
        <w:t>Web stranica</w:t>
      </w:r>
      <w:r w:rsidR="001A16F0">
        <w:rPr>
          <w:b/>
          <w:bCs/>
          <w:sz w:val="20"/>
          <w:szCs w:val="20"/>
        </w:rPr>
        <w:t xml:space="preserve"> tvrtke</w:t>
      </w:r>
      <w:r w:rsidRPr="006750CD">
        <w:rPr>
          <w:b/>
          <w:bCs/>
          <w:sz w:val="20"/>
          <w:szCs w:val="20"/>
        </w:rPr>
        <w:t xml:space="preserve"> ROVEMA:</w:t>
      </w:r>
      <w:r w:rsidRPr="006750CD">
        <w:rPr>
          <w:sz w:val="20"/>
          <w:szCs w:val="20"/>
        </w:rPr>
        <w:t xml:space="preserve"> </w:t>
      </w:r>
      <w:hyperlink r:id="rId8" w:tgtFrame="_new" w:history="1">
        <w:r w:rsidRPr="006750CD">
          <w:rPr>
            <w:rStyle w:val="Hyperlink"/>
            <w:sz w:val="20"/>
            <w:szCs w:val="20"/>
          </w:rPr>
          <w:t>https://www.rovema.com</w:t>
        </w:r>
      </w:hyperlink>
    </w:p>
    <w:p w14:paraId="44716AA6" w14:textId="77777777" w:rsidR="003637B2" w:rsidRDefault="003637B2" w:rsidP="006750CD">
      <w:pPr>
        <w:rPr>
          <w:rStyle w:val="Hyperlink"/>
          <w:sz w:val="20"/>
          <w:szCs w:val="20"/>
        </w:rPr>
      </w:pPr>
    </w:p>
    <w:p w14:paraId="4F088CFF" w14:textId="0BC095A2" w:rsidR="003637B2" w:rsidRDefault="003637B2" w:rsidP="006750CD">
      <w:pPr>
        <w:rPr>
          <w:rStyle w:val="Hyperlink"/>
          <w:color w:val="auto"/>
          <w:sz w:val="20"/>
          <w:szCs w:val="20"/>
          <w:u w:val="none"/>
        </w:rPr>
      </w:pPr>
      <w:r w:rsidRPr="003637B2">
        <w:rPr>
          <w:rStyle w:val="Hyperlink"/>
          <w:color w:val="auto"/>
          <w:sz w:val="20"/>
          <w:szCs w:val="20"/>
          <w:u w:val="none"/>
        </w:rPr>
        <w:t>###</w:t>
      </w:r>
    </w:p>
    <w:p w14:paraId="22702A79" w14:textId="77777777" w:rsidR="003637B2" w:rsidRDefault="003637B2" w:rsidP="006750CD">
      <w:pPr>
        <w:rPr>
          <w:sz w:val="20"/>
          <w:szCs w:val="20"/>
        </w:rPr>
      </w:pPr>
    </w:p>
    <w:p w14:paraId="214F167E" w14:textId="77777777" w:rsidR="003637B2" w:rsidRDefault="003637B2" w:rsidP="006750CD">
      <w:pPr>
        <w:rPr>
          <w:sz w:val="20"/>
          <w:szCs w:val="20"/>
        </w:rPr>
      </w:pPr>
    </w:p>
    <w:p w14:paraId="1D006D86" w14:textId="77777777" w:rsidR="003637B2" w:rsidRDefault="003637B2" w:rsidP="006750CD">
      <w:pPr>
        <w:rPr>
          <w:sz w:val="20"/>
          <w:szCs w:val="20"/>
        </w:rPr>
      </w:pPr>
    </w:p>
    <w:p w14:paraId="3EDB71C9" w14:textId="77777777" w:rsidR="003637B2" w:rsidRDefault="003637B2" w:rsidP="006750CD">
      <w:pPr>
        <w:rPr>
          <w:sz w:val="20"/>
          <w:szCs w:val="20"/>
        </w:rPr>
      </w:pPr>
    </w:p>
    <w:p w14:paraId="078ECC5F" w14:textId="77777777" w:rsidR="003637B2" w:rsidRPr="003637B2" w:rsidRDefault="003637B2" w:rsidP="006750CD">
      <w:pPr>
        <w:rPr>
          <w:sz w:val="20"/>
          <w:szCs w:val="20"/>
        </w:rPr>
      </w:pPr>
    </w:p>
    <w:p w14:paraId="39F8804E" w14:textId="0DD466AF" w:rsidR="006750CD" w:rsidRPr="006750CD" w:rsidRDefault="006750CD" w:rsidP="006750CD">
      <w:pPr>
        <w:rPr>
          <w:sz w:val="20"/>
          <w:szCs w:val="20"/>
        </w:rPr>
      </w:pPr>
      <w:r w:rsidRPr="006750CD">
        <w:rPr>
          <w:b/>
          <w:bCs/>
          <w:sz w:val="20"/>
          <w:szCs w:val="20"/>
        </w:rPr>
        <w:lastRenderedPageBreak/>
        <w:t>O</w:t>
      </w:r>
      <w:r w:rsidR="008E13D1">
        <w:rPr>
          <w:b/>
          <w:bCs/>
          <w:sz w:val="20"/>
          <w:szCs w:val="20"/>
        </w:rPr>
        <w:t xml:space="preserve"> tvrtki</w:t>
      </w:r>
      <w:r w:rsidRPr="006750CD">
        <w:rPr>
          <w:b/>
          <w:bCs/>
          <w:sz w:val="20"/>
          <w:szCs w:val="20"/>
        </w:rPr>
        <w:t xml:space="preserve"> ROVEMA:</w:t>
      </w:r>
      <w:r w:rsidRPr="006750CD">
        <w:rPr>
          <w:sz w:val="20"/>
          <w:szCs w:val="20"/>
        </w:rPr>
        <w:t xml:space="preserve"> Osnovana 1957. godine, ROVEMA je postala globalni lider u</w:t>
      </w:r>
      <w:r w:rsidR="00BB7AD4">
        <w:rPr>
          <w:sz w:val="20"/>
          <w:szCs w:val="20"/>
        </w:rPr>
        <w:t xml:space="preserve"> pakirnim</w:t>
      </w:r>
      <w:r w:rsidRPr="006750CD">
        <w:rPr>
          <w:sz w:val="20"/>
          <w:szCs w:val="20"/>
        </w:rPr>
        <w:t xml:space="preserve"> strojevima i sustavima za pakiranje, služeći širokom spektru proizvoda i primjena. S više od 30.000 isporučenih strojeva diljem svijeta, ROVEMA se fokusira na razvoj rješenja koja zadovoljavaju jedinstvene potrebe svojih kupaca. Inovativan pristup tvrtke, u kombinaciji sa strateškim akcijama za lokaliziranu uslugu i podršku, omogućuje prilagodbu rješenja specifičnim zahtjevima svakog tržišta i proizvoda. </w:t>
      </w:r>
      <w:r w:rsidR="006B0950">
        <w:rPr>
          <w:sz w:val="20"/>
          <w:szCs w:val="20"/>
        </w:rPr>
        <w:t>Stavljaju</w:t>
      </w:r>
      <w:r w:rsidR="006B0950">
        <w:rPr>
          <w:rFonts w:ascii="Calibri" w:hAnsi="Calibri" w:cs="Calibri"/>
          <w:sz w:val="20"/>
          <w:szCs w:val="20"/>
        </w:rPr>
        <w:t>ći prioritet na</w:t>
      </w:r>
      <w:r w:rsidRPr="006750CD">
        <w:rPr>
          <w:sz w:val="20"/>
          <w:szCs w:val="20"/>
        </w:rPr>
        <w:t xml:space="preserve"> </w:t>
      </w:r>
      <w:r w:rsidR="00EA454E">
        <w:rPr>
          <w:sz w:val="20"/>
          <w:szCs w:val="20"/>
        </w:rPr>
        <w:t>brigu</w:t>
      </w:r>
      <w:r w:rsidRPr="006750CD">
        <w:rPr>
          <w:sz w:val="20"/>
          <w:szCs w:val="20"/>
        </w:rPr>
        <w:t xml:space="preserve"> o korisnicima kroz ciljane regionalne strategije, ROVEMA povećava produktivnost i omogućuje kupcima postizanje izvrsnih rezultata u pakiranju.</w:t>
      </w:r>
    </w:p>
    <w:p w14:paraId="0D5F090E" w14:textId="4E901EB7" w:rsidR="006750CD" w:rsidRPr="006750CD" w:rsidRDefault="006750CD" w:rsidP="006750CD">
      <w:pPr>
        <w:rPr>
          <w:sz w:val="20"/>
          <w:szCs w:val="20"/>
        </w:rPr>
      </w:pPr>
      <w:r w:rsidRPr="006750CD">
        <w:rPr>
          <w:b/>
          <w:bCs/>
          <w:sz w:val="20"/>
          <w:szCs w:val="20"/>
        </w:rPr>
        <w:t xml:space="preserve">O </w:t>
      </w:r>
      <w:r w:rsidR="008E13D1">
        <w:rPr>
          <w:b/>
          <w:bCs/>
          <w:sz w:val="20"/>
          <w:szCs w:val="20"/>
        </w:rPr>
        <w:t xml:space="preserve">tvrtki </w:t>
      </w:r>
      <w:r w:rsidRPr="006750CD">
        <w:rPr>
          <w:b/>
          <w:bCs/>
          <w:sz w:val="20"/>
          <w:szCs w:val="20"/>
        </w:rPr>
        <w:t>POLO:</w:t>
      </w:r>
      <w:r w:rsidRPr="006750CD">
        <w:rPr>
          <w:sz w:val="20"/>
          <w:szCs w:val="20"/>
        </w:rPr>
        <w:t xml:space="preserve"> S 38 godina iskustva u industriji papira i pakiranja, POLO je više od jednostavne tvrtke – </w:t>
      </w:r>
      <w:r w:rsidR="00EA454E">
        <w:rPr>
          <w:sz w:val="20"/>
          <w:szCs w:val="20"/>
        </w:rPr>
        <w:t>POLO</w:t>
      </w:r>
      <w:r w:rsidRPr="006750CD">
        <w:rPr>
          <w:sz w:val="20"/>
          <w:szCs w:val="20"/>
        </w:rPr>
        <w:t xml:space="preserve"> je partner u unapređenju rasta i inovacija. POLO donosi duboko razumijevanje strojeva za pakiranje i tehnologija pakiranja, neprestano istražujući nove načine za </w:t>
      </w:r>
      <w:r w:rsidR="00C64954">
        <w:rPr>
          <w:sz w:val="20"/>
          <w:szCs w:val="20"/>
        </w:rPr>
        <w:t>primjenu</w:t>
      </w:r>
      <w:r w:rsidRPr="006750CD">
        <w:rPr>
          <w:sz w:val="20"/>
          <w:szCs w:val="20"/>
        </w:rPr>
        <w:t xml:space="preserve"> njihovog potencijala i pomicanje granica </w:t>
      </w:r>
      <w:r w:rsidR="00EA454E">
        <w:rPr>
          <w:sz w:val="20"/>
          <w:szCs w:val="20"/>
        </w:rPr>
        <w:t>mogu</w:t>
      </w:r>
      <w:r w:rsidR="00F37AE2">
        <w:rPr>
          <w:sz w:val="20"/>
          <w:szCs w:val="20"/>
        </w:rPr>
        <w:t>ćnosti</w:t>
      </w:r>
      <w:r w:rsidRPr="006750CD">
        <w:rPr>
          <w:sz w:val="20"/>
          <w:szCs w:val="20"/>
        </w:rPr>
        <w:t>. Kroz svoj široki pristup tržištu, stručnost u materijalima i specijalizirano znanje, POLO omogućuje klijentima uspjeh zahvaljujući savjetovanju temeljenom na znanju, lokaliziranoj podršci i cjelovitim rješenjima. Od vrhunskih strojeva za pakiranje do inovativnih tehnologija, POLO blisko surađuje s klijentima i partnerima kako bi odgovorio na izazove i isporučio sveobuhvatna rješenja, osiguravajući kvalitetu i napredak u svakom aspektu pakiranja.</w:t>
      </w:r>
    </w:p>
    <w:p w14:paraId="11EB13F6" w14:textId="2A178509" w:rsidR="006750CD" w:rsidRPr="006750CD" w:rsidRDefault="006750CD" w:rsidP="006750CD">
      <w:pPr>
        <w:rPr>
          <w:sz w:val="20"/>
          <w:szCs w:val="20"/>
        </w:rPr>
      </w:pPr>
      <w:r w:rsidRPr="006750CD">
        <w:rPr>
          <w:b/>
          <w:bCs/>
          <w:sz w:val="20"/>
          <w:szCs w:val="20"/>
        </w:rPr>
        <w:t>Za medijske upite, molimo kontaktirajte:</w:t>
      </w:r>
      <w:r w:rsidRPr="006750CD">
        <w:rPr>
          <w:sz w:val="20"/>
          <w:szCs w:val="20"/>
        </w:rPr>
        <w:t xml:space="preserve"> </w:t>
      </w:r>
      <w:r w:rsidR="009214A9" w:rsidRPr="009214A9">
        <w:rPr>
          <w:sz w:val="20"/>
          <w:szCs w:val="20"/>
        </w:rPr>
        <w:t>Head of Marketing &amp; Communication</w:t>
      </w:r>
      <w:r w:rsidR="001A06D7" w:rsidRPr="006750CD">
        <w:rPr>
          <w:sz w:val="20"/>
          <w:szCs w:val="20"/>
        </w:rPr>
        <w:t xml:space="preserve"> </w:t>
      </w:r>
      <w:r w:rsidR="009214A9">
        <w:rPr>
          <w:sz w:val="20"/>
          <w:szCs w:val="20"/>
        </w:rPr>
        <w:t>ROVEMA</w:t>
      </w:r>
      <w:r w:rsidRPr="006750CD">
        <w:rPr>
          <w:sz w:val="20"/>
          <w:szCs w:val="20"/>
        </w:rPr>
        <w:t xml:space="preserve"> GmbH, </w:t>
      </w:r>
      <w:r w:rsidR="009214A9" w:rsidRPr="009214A9">
        <w:rPr>
          <w:sz w:val="20"/>
          <w:szCs w:val="20"/>
        </w:rPr>
        <w:t>Nadja Richter</w:t>
      </w:r>
      <w:r w:rsidRPr="006750CD">
        <w:rPr>
          <w:sz w:val="20"/>
          <w:szCs w:val="20"/>
        </w:rPr>
        <w:t xml:space="preserve">, na </w:t>
      </w:r>
      <w:r w:rsidR="009214A9" w:rsidRPr="009214A9">
        <w:rPr>
          <w:sz w:val="20"/>
          <w:szCs w:val="20"/>
        </w:rPr>
        <w:t>nadja.richter@rovema.de</w:t>
      </w:r>
      <w:r w:rsidRPr="006750CD">
        <w:rPr>
          <w:sz w:val="20"/>
          <w:szCs w:val="20"/>
        </w:rPr>
        <w:br/>
      </w:r>
    </w:p>
    <w:p w14:paraId="15269554" w14:textId="77777777" w:rsidR="00440538" w:rsidRPr="006750CD" w:rsidRDefault="00440538">
      <w:pPr>
        <w:rPr>
          <w:sz w:val="20"/>
          <w:szCs w:val="20"/>
        </w:rPr>
      </w:pPr>
    </w:p>
    <w:sectPr w:rsidR="00440538" w:rsidRPr="006750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0CD"/>
    <w:rsid w:val="00056435"/>
    <w:rsid w:val="001A06D7"/>
    <w:rsid w:val="001A16F0"/>
    <w:rsid w:val="001F1180"/>
    <w:rsid w:val="00217346"/>
    <w:rsid w:val="00224113"/>
    <w:rsid w:val="002D14E4"/>
    <w:rsid w:val="003637B2"/>
    <w:rsid w:val="00390410"/>
    <w:rsid w:val="00440538"/>
    <w:rsid w:val="004977D9"/>
    <w:rsid w:val="004F23BA"/>
    <w:rsid w:val="005831FF"/>
    <w:rsid w:val="005C5013"/>
    <w:rsid w:val="005F36C5"/>
    <w:rsid w:val="00611C27"/>
    <w:rsid w:val="006750CD"/>
    <w:rsid w:val="006B0950"/>
    <w:rsid w:val="00737982"/>
    <w:rsid w:val="007F3C21"/>
    <w:rsid w:val="008569AE"/>
    <w:rsid w:val="008E13D1"/>
    <w:rsid w:val="009214A9"/>
    <w:rsid w:val="00AC459F"/>
    <w:rsid w:val="00B76DBE"/>
    <w:rsid w:val="00B96146"/>
    <w:rsid w:val="00BB7AD4"/>
    <w:rsid w:val="00C64954"/>
    <w:rsid w:val="00D50E2D"/>
    <w:rsid w:val="00DC0D9F"/>
    <w:rsid w:val="00E26F7F"/>
    <w:rsid w:val="00E372F2"/>
    <w:rsid w:val="00E80631"/>
    <w:rsid w:val="00EA454E"/>
    <w:rsid w:val="00EB7961"/>
    <w:rsid w:val="00F3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58D4E"/>
  <w15:chartTrackingRefBased/>
  <w15:docId w15:val="{8A2E8E43-589A-450F-9F90-50F970559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750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750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750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750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750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750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750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750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750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750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750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750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750C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750C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750C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750C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750C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750C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750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75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750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750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750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750C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750C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750C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750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750C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750C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6750CD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750CD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1A06D7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1A06D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A06D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A06D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A06D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A06D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48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vema.com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polo-ag.com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112dba-d38b-4651-953a-e77a2b77ae53"/>
    <lcf76f155ced4ddcb4097134ff3c332f xmlns="290dfaea-855d-4230-ad01-4b4b199689b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8848F9C158E543963E6826E8749E88" ma:contentTypeVersion="15" ma:contentTypeDescription="Create a new document." ma:contentTypeScope="" ma:versionID="ac639caa0840b34332d2068f567f46f6">
  <xsd:schema xmlns:xsd="http://www.w3.org/2001/XMLSchema" xmlns:xs="http://www.w3.org/2001/XMLSchema" xmlns:p="http://schemas.microsoft.com/office/2006/metadata/properties" xmlns:ns2="290dfaea-855d-4230-ad01-4b4b199689b2" xmlns:ns3="0b112dba-d38b-4651-953a-e77a2b77ae53" targetNamespace="http://schemas.microsoft.com/office/2006/metadata/properties" ma:root="true" ma:fieldsID="b312378f84e6c150512a89021e7a76ff" ns2:_="" ns3:_="">
    <xsd:import namespace="290dfaea-855d-4230-ad01-4b4b199689b2"/>
    <xsd:import namespace="0b112dba-d38b-4651-953a-e77a2b77ae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0dfaea-855d-4230-ad01-4b4b199689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0efa222-3bf4-4236-bc53-faaacf6719c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112dba-d38b-4651-953a-e77a2b77ae5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345a266-4151-4f04-ad37-10a36f1cc207}" ma:internalName="TaxCatchAll" ma:showField="CatchAllData" ma:web="0b112dba-d38b-4651-953a-e77a2b77ae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277AAB-AD61-41BA-8226-67523EC95FA7}">
  <ds:schemaRefs>
    <ds:schemaRef ds:uri="http://schemas.microsoft.com/office/2006/metadata/properties"/>
    <ds:schemaRef ds:uri="http://schemas.microsoft.com/office/infopath/2007/PartnerControls"/>
    <ds:schemaRef ds:uri="0b112dba-d38b-4651-953a-e77a2b77ae53"/>
    <ds:schemaRef ds:uri="290dfaea-855d-4230-ad01-4b4b199689b2"/>
  </ds:schemaRefs>
</ds:datastoreItem>
</file>

<file path=customXml/itemProps2.xml><?xml version="1.0" encoding="utf-8"?>
<ds:datastoreItem xmlns:ds="http://schemas.openxmlformats.org/officeDocument/2006/customXml" ds:itemID="{DB065444-3A8E-4B05-9E87-5DC822DF31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0dfaea-855d-4230-ad01-4b4b199689b2"/>
    <ds:schemaRef ds:uri="0b112dba-d38b-4651-953a-e77a2b77ae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8FF60B-3510-496B-AE65-5D60787178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594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Izem Chaloupka - POLO AT</dc:creator>
  <cp:keywords/>
  <dc:description/>
  <cp:lastModifiedBy>Tillmann, Sergej</cp:lastModifiedBy>
  <cp:revision>8</cp:revision>
  <dcterms:created xsi:type="dcterms:W3CDTF">2024-11-06T10:09:00Z</dcterms:created>
  <dcterms:modified xsi:type="dcterms:W3CDTF">2024-11-20T11:05:00Z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0x010100DF8848F9C158E543963E6826E8749E88</vt:lpwstr>
  </property>
</Properties>
</file>