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0D6BC" w14:textId="4D8A0AB6" w:rsidR="00107E8A" w:rsidRPr="00C90CE7" w:rsidRDefault="00541C42" w:rsidP="00107E8A">
      <w:pPr>
        <w:spacing w:line="360" w:lineRule="auto"/>
        <w:rPr>
          <w:rFonts w:ascii="Arial" w:hAnsi="Arial" w:cs="Arial"/>
          <w:sz w:val="20"/>
          <w:szCs w:val="20"/>
          <w:lang w:val="en-GB"/>
        </w:rPr>
      </w:pPr>
      <w:r w:rsidRPr="0015563A">
        <w:rPr>
          <w:rFonts w:ascii="Arial" w:hAnsi="Arial" w:cs="Arial"/>
          <w:b/>
          <w:bCs/>
          <w:sz w:val="20"/>
          <w:szCs w:val="20"/>
          <w:lang w:val="en-US"/>
        </w:rPr>
        <w:t xml:space="preserve">ROVEMA </w:t>
      </w:r>
      <w:r>
        <w:rPr>
          <w:rFonts w:ascii="Arial" w:hAnsi="Arial" w:cs="Arial"/>
          <w:b/>
          <w:bCs/>
          <w:sz w:val="20"/>
          <w:szCs w:val="20"/>
          <w:lang w:val="en-US"/>
        </w:rPr>
        <w:t xml:space="preserve">and </w:t>
      </w:r>
      <w:r w:rsidR="00107E8A" w:rsidRPr="0015563A">
        <w:rPr>
          <w:rFonts w:ascii="Arial" w:hAnsi="Arial" w:cs="Arial"/>
          <w:b/>
          <w:bCs/>
          <w:sz w:val="20"/>
          <w:szCs w:val="20"/>
          <w:lang w:val="en-US"/>
        </w:rPr>
        <w:t>POLO Join Forces for a New Path in Packaging Solutions Through Regional Collaboration</w:t>
      </w:r>
      <w:r w:rsidR="00107E8A" w:rsidRPr="0015563A">
        <w:rPr>
          <w:rFonts w:ascii="Arial" w:hAnsi="Arial" w:cs="Arial"/>
          <w:sz w:val="20"/>
          <w:szCs w:val="20"/>
          <w:lang w:val="en-US"/>
        </w:rPr>
        <w:br/>
      </w:r>
      <w:r w:rsidR="00107E8A" w:rsidRPr="0015563A">
        <w:rPr>
          <w:rFonts w:ascii="Arial" w:hAnsi="Arial" w:cs="Arial"/>
          <w:i/>
          <w:iCs/>
          <w:sz w:val="20"/>
          <w:szCs w:val="20"/>
          <w:lang w:val="en-US"/>
        </w:rPr>
        <w:t>[</w:t>
      </w:r>
      <w:proofErr w:type="spellStart"/>
      <w:r>
        <w:rPr>
          <w:rFonts w:ascii="Arial" w:hAnsi="Arial" w:cs="Arial"/>
          <w:i/>
          <w:iCs/>
          <w:sz w:val="20"/>
          <w:szCs w:val="20"/>
          <w:lang w:val="en-US"/>
        </w:rPr>
        <w:t>Fernwald</w:t>
      </w:r>
      <w:proofErr w:type="spellEnd"/>
      <w:r>
        <w:rPr>
          <w:rFonts w:ascii="Arial" w:hAnsi="Arial" w:cs="Arial"/>
          <w:i/>
          <w:iCs/>
          <w:sz w:val="20"/>
          <w:szCs w:val="20"/>
          <w:lang w:val="en-US"/>
        </w:rPr>
        <w:t xml:space="preserve">, </w:t>
      </w:r>
      <w:r w:rsidR="00107E8A" w:rsidRPr="0015563A">
        <w:rPr>
          <w:rFonts w:ascii="Arial" w:hAnsi="Arial" w:cs="Arial"/>
          <w:i/>
          <w:iCs/>
          <w:sz w:val="20"/>
          <w:szCs w:val="20"/>
          <w:lang w:val="en-US"/>
        </w:rPr>
        <w:t xml:space="preserve">Vienna, </w:t>
      </w:r>
      <w:r w:rsidR="00AB78AB">
        <w:rPr>
          <w:rFonts w:ascii="Arial" w:hAnsi="Arial" w:cs="Arial"/>
          <w:i/>
          <w:iCs/>
          <w:sz w:val="20"/>
          <w:szCs w:val="20"/>
          <w:lang w:val="en-US"/>
        </w:rPr>
        <w:t>November</w:t>
      </w:r>
      <w:r w:rsidR="00107E8A" w:rsidRPr="0015563A">
        <w:rPr>
          <w:rFonts w:ascii="Arial" w:hAnsi="Arial" w:cs="Arial"/>
          <w:i/>
          <w:iCs/>
          <w:sz w:val="20"/>
          <w:szCs w:val="20"/>
          <w:lang w:val="en-US"/>
        </w:rPr>
        <w:t xml:space="preserve"> 2024]</w:t>
      </w:r>
      <w:r w:rsidR="00107E8A" w:rsidRPr="0015563A">
        <w:rPr>
          <w:rFonts w:ascii="Arial" w:hAnsi="Arial" w:cs="Arial"/>
          <w:sz w:val="20"/>
          <w:szCs w:val="20"/>
          <w:lang w:val="en-US"/>
        </w:rPr>
        <w:t xml:space="preserve"> – </w:t>
      </w:r>
      <w:r>
        <w:rPr>
          <w:rFonts w:ascii="Arial" w:hAnsi="Arial" w:cs="Arial"/>
          <w:sz w:val="20"/>
          <w:szCs w:val="20"/>
          <w:lang w:val="en-US"/>
        </w:rPr>
        <w:t xml:space="preserve">ROVEMA, global leader in packaging machinery, </w:t>
      </w:r>
      <w:r w:rsidR="00107E8A" w:rsidRPr="0015563A">
        <w:rPr>
          <w:rFonts w:ascii="Arial" w:hAnsi="Arial" w:cs="Arial"/>
          <w:sz w:val="20"/>
          <w:szCs w:val="20"/>
          <w:lang w:val="en-US"/>
        </w:rPr>
        <w:t xml:space="preserve">announces a strategic partnership with </w:t>
      </w:r>
      <w:r w:rsidRPr="0015563A">
        <w:rPr>
          <w:rFonts w:ascii="Arial" w:hAnsi="Arial" w:cs="Arial"/>
          <w:sz w:val="20"/>
          <w:szCs w:val="20"/>
          <w:lang w:val="en-US"/>
        </w:rPr>
        <w:t>POLO</w:t>
      </w:r>
      <w:r w:rsidR="00107E8A" w:rsidRPr="0015563A">
        <w:rPr>
          <w:rFonts w:ascii="Arial" w:hAnsi="Arial" w:cs="Arial"/>
          <w:sz w:val="20"/>
          <w:szCs w:val="20"/>
          <w:lang w:val="en-US"/>
        </w:rPr>
        <w:t xml:space="preserve">. This collaboration will extend </w:t>
      </w:r>
      <w:r>
        <w:rPr>
          <w:rFonts w:ascii="Arial" w:hAnsi="Arial" w:cs="Arial"/>
          <w:sz w:val="20"/>
          <w:szCs w:val="20"/>
          <w:lang w:val="en-US"/>
        </w:rPr>
        <w:t>ROVEMA</w:t>
      </w:r>
      <w:r w:rsidR="00107E8A" w:rsidRPr="0015563A">
        <w:rPr>
          <w:rFonts w:ascii="Arial" w:hAnsi="Arial" w:cs="Arial"/>
          <w:sz w:val="20"/>
          <w:szCs w:val="20"/>
          <w:lang w:val="en-US"/>
        </w:rPr>
        <w:t xml:space="preserve">'s market reach </w:t>
      </w:r>
      <w:r>
        <w:rPr>
          <w:rFonts w:ascii="Arial" w:hAnsi="Arial" w:cs="Arial"/>
          <w:sz w:val="20"/>
          <w:szCs w:val="20"/>
          <w:lang w:val="en-US"/>
        </w:rPr>
        <w:t>and</w:t>
      </w:r>
      <w:r w:rsidR="00107E8A" w:rsidRPr="0015563A">
        <w:rPr>
          <w:rFonts w:ascii="Arial" w:hAnsi="Arial" w:cs="Arial"/>
          <w:sz w:val="20"/>
          <w:szCs w:val="20"/>
          <w:lang w:val="en-US"/>
        </w:rPr>
        <w:t xml:space="preserve"> international presence through POLO's</w:t>
      </w:r>
      <w:r w:rsidR="00FB68AA">
        <w:rPr>
          <w:rFonts w:ascii="Arial" w:hAnsi="Arial" w:cs="Arial"/>
          <w:sz w:val="20"/>
          <w:szCs w:val="20"/>
          <w:lang w:val="en-US"/>
        </w:rPr>
        <w:t xml:space="preserve"> </w:t>
      </w:r>
      <w:r w:rsidR="00B713AE">
        <w:rPr>
          <w:rFonts w:ascii="Arial" w:hAnsi="Arial" w:cs="Arial"/>
          <w:sz w:val="20"/>
          <w:szCs w:val="20"/>
          <w:lang w:val="en-US"/>
        </w:rPr>
        <w:t xml:space="preserve">extensive </w:t>
      </w:r>
      <w:r w:rsidR="00C82415">
        <w:rPr>
          <w:rFonts w:ascii="Arial" w:hAnsi="Arial" w:cs="Arial"/>
          <w:sz w:val="20"/>
          <w:szCs w:val="20"/>
          <w:lang w:val="en-US"/>
        </w:rPr>
        <w:t>services and network in</w:t>
      </w:r>
      <w:r w:rsidR="00D50FBD">
        <w:rPr>
          <w:rFonts w:ascii="Arial" w:hAnsi="Arial" w:cs="Arial"/>
          <w:sz w:val="20"/>
          <w:szCs w:val="20"/>
          <w:lang w:val="en-US"/>
        </w:rPr>
        <w:t xml:space="preserve"> </w:t>
      </w:r>
      <w:r w:rsidR="00E71B40" w:rsidRPr="009F6E14">
        <w:rPr>
          <w:rFonts w:ascii="Arial" w:hAnsi="Arial" w:cs="Arial"/>
          <w:sz w:val="20"/>
          <w:szCs w:val="20"/>
          <w:lang w:val="en-US"/>
        </w:rPr>
        <w:t xml:space="preserve">in </w:t>
      </w:r>
      <w:r w:rsidR="00E71B40" w:rsidRPr="009F6E14">
        <w:rPr>
          <w:rFonts w:ascii="Arial" w:hAnsi="Arial" w:cs="Arial"/>
          <w:sz w:val="20"/>
          <w:szCs w:val="20"/>
          <w:lang w:val="en-GB"/>
        </w:rPr>
        <w:t xml:space="preserve">CEE, </w:t>
      </w:r>
      <w:r w:rsidR="00E71B40" w:rsidRPr="007E4D8B">
        <w:rPr>
          <w:rFonts w:ascii="Arial" w:hAnsi="Arial" w:cs="Arial"/>
          <w:sz w:val="20"/>
          <w:szCs w:val="20"/>
          <w:lang w:val="en-GB"/>
        </w:rPr>
        <w:t>Caucasus</w:t>
      </w:r>
      <w:r w:rsidR="00E71B40">
        <w:rPr>
          <w:rFonts w:ascii="Arial" w:hAnsi="Arial" w:cs="Arial"/>
          <w:sz w:val="20"/>
          <w:szCs w:val="20"/>
          <w:lang w:val="en-GB"/>
        </w:rPr>
        <w:t xml:space="preserve">, </w:t>
      </w:r>
      <w:r w:rsidR="00E71B40" w:rsidRPr="007E4D8B">
        <w:rPr>
          <w:rFonts w:ascii="Arial" w:hAnsi="Arial" w:cs="Arial"/>
          <w:sz w:val="20"/>
          <w:szCs w:val="20"/>
          <w:lang w:val="en-GB"/>
        </w:rPr>
        <w:t>Central Asia</w:t>
      </w:r>
      <w:r w:rsidR="00E71B40" w:rsidRPr="009F6E14">
        <w:rPr>
          <w:rFonts w:ascii="Arial" w:hAnsi="Arial" w:cs="Arial"/>
          <w:sz w:val="20"/>
          <w:szCs w:val="20"/>
          <w:lang w:val="en-GB"/>
        </w:rPr>
        <w:t xml:space="preserve">, and </w:t>
      </w:r>
      <w:r w:rsidR="00E71B40">
        <w:rPr>
          <w:rFonts w:ascii="Arial" w:hAnsi="Arial" w:cs="Arial"/>
          <w:sz w:val="20"/>
          <w:szCs w:val="20"/>
          <w:lang w:val="en-GB"/>
        </w:rPr>
        <w:t>Eastern Africa</w:t>
      </w:r>
      <w:r w:rsidR="00E71B40" w:rsidRPr="009F6E14">
        <w:rPr>
          <w:rFonts w:ascii="Arial" w:hAnsi="Arial" w:cs="Arial"/>
          <w:sz w:val="20"/>
          <w:szCs w:val="20"/>
          <w:lang w:val="en-US"/>
        </w:rPr>
        <w:t>.</w:t>
      </w:r>
    </w:p>
    <w:p w14:paraId="15E4454C" w14:textId="134DB2D5" w:rsidR="003C2D04" w:rsidRPr="0015563A" w:rsidRDefault="00107E8A" w:rsidP="003C2D04">
      <w:pPr>
        <w:spacing w:line="360" w:lineRule="auto"/>
        <w:rPr>
          <w:rFonts w:ascii="Arial" w:hAnsi="Arial" w:cs="Arial"/>
          <w:sz w:val="20"/>
          <w:szCs w:val="20"/>
          <w:lang w:val="en-US"/>
        </w:rPr>
      </w:pPr>
      <w:r w:rsidRPr="0015563A">
        <w:rPr>
          <w:rFonts w:ascii="Arial" w:hAnsi="Arial" w:cs="Arial"/>
          <w:b/>
          <w:bCs/>
          <w:sz w:val="20"/>
          <w:szCs w:val="20"/>
          <w:lang w:val="en-US"/>
        </w:rPr>
        <w:t>United for Growth: A Partnership Focused on Regional Excellence</w:t>
      </w:r>
      <w:r w:rsidRPr="0015563A">
        <w:rPr>
          <w:rFonts w:ascii="Arial" w:hAnsi="Arial" w:cs="Arial"/>
          <w:sz w:val="20"/>
          <w:szCs w:val="20"/>
          <w:lang w:val="en-US"/>
        </w:rPr>
        <w:br/>
      </w:r>
      <w:r w:rsidR="003C2D04" w:rsidRPr="0015563A">
        <w:rPr>
          <w:rFonts w:ascii="Arial" w:hAnsi="Arial" w:cs="Arial"/>
          <w:sz w:val="20"/>
          <w:szCs w:val="20"/>
          <w:lang w:val="en-US"/>
        </w:rPr>
        <w:t xml:space="preserve">This partnership will provide ROVEMA with a strong local salesforce and high-quality customer care, enhancing the company's ability to deliver tailored solutions that address specific customer needs. By leveraging POLO's professional local market expertise, ROVEMA’s </w:t>
      </w:r>
      <w:r w:rsidR="00541C42" w:rsidRPr="00CE137D">
        <w:rPr>
          <w:rFonts w:ascii="Arial" w:hAnsi="Arial" w:cs="Arial"/>
          <w:sz w:val="20"/>
          <w:szCs w:val="20"/>
          <w:lang w:val="en-US"/>
        </w:rPr>
        <w:t>customers</w:t>
      </w:r>
      <w:r w:rsidR="003C2D04" w:rsidRPr="0015563A">
        <w:rPr>
          <w:rFonts w:ascii="Arial" w:hAnsi="Arial" w:cs="Arial"/>
          <w:sz w:val="20"/>
          <w:szCs w:val="20"/>
          <w:lang w:val="en-US"/>
        </w:rPr>
        <w:t xml:space="preserve"> will benefit from faster response times, a deeper understanding of local </w:t>
      </w:r>
      <w:r w:rsidR="004961C7" w:rsidRPr="0015563A">
        <w:rPr>
          <w:rFonts w:ascii="Arial" w:hAnsi="Arial" w:cs="Arial"/>
          <w:sz w:val="20"/>
          <w:szCs w:val="20"/>
          <w:lang w:val="en-US"/>
        </w:rPr>
        <w:t>needs</w:t>
      </w:r>
      <w:r w:rsidR="003C2D04" w:rsidRPr="0015563A">
        <w:rPr>
          <w:rFonts w:ascii="Arial" w:hAnsi="Arial" w:cs="Arial"/>
          <w:sz w:val="20"/>
          <w:szCs w:val="20"/>
          <w:lang w:val="en-US"/>
        </w:rPr>
        <w:t xml:space="preserve">, and expert guidance in packaging technologies. Together, these capabilities will </w:t>
      </w:r>
      <w:r w:rsidR="007C2045">
        <w:rPr>
          <w:rFonts w:ascii="Arial" w:hAnsi="Arial" w:cs="Arial"/>
          <w:sz w:val="20"/>
          <w:szCs w:val="20"/>
          <w:lang w:val="en-US"/>
        </w:rPr>
        <w:t>expand</w:t>
      </w:r>
      <w:r w:rsidR="007C2045" w:rsidRPr="0015563A">
        <w:rPr>
          <w:rFonts w:ascii="Arial" w:hAnsi="Arial" w:cs="Arial"/>
          <w:sz w:val="20"/>
          <w:szCs w:val="20"/>
          <w:lang w:val="en-US"/>
        </w:rPr>
        <w:t xml:space="preserve"> </w:t>
      </w:r>
      <w:r w:rsidR="003C2D04" w:rsidRPr="0015563A">
        <w:rPr>
          <w:rFonts w:ascii="Arial" w:hAnsi="Arial" w:cs="Arial"/>
          <w:sz w:val="20"/>
          <w:szCs w:val="20"/>
          <w:lang w:val="en-US"/>
        </w:rPr>
        <w:t>ROVEMA’s commitment to exceptional customer service.</w:t>
      </w:r>
    </w:p>
    <w:p w14:paraId="30FF583B" w14:textId="77777777" w:rsidR="00CE137D" w:rsidRPr="00A42396" w:rsidRDefault="00D15D75" w:rsidP="003C2D04">
      <w:pPr>
        <w:spacing w:line="360" w:lineRule="auto"/>
        <w:rPr>
          <w:rFonts w:ascii="Arial" w:hAnsi="Arial" w:cs="Arial"/>
          <w:sz w:val="20"/>
          <w:szCs w:val="20"/>
          <w:lang w:val="en-GB"/>
        </w:rPr>
      </w:pPr>
      <w:r w:rsidRPr="00A42396">
        <w:rPr>
          <w:rFonts w:ascii="Arial" w:hAnsi="Arial" w:cs="Arial"/>
          <w:sz w:val="20"/>
          <w:szCs w:val="20"/>
          <w:lang w:val="en-GB"/>
        </w:rPr>
        <w:t xml:space="preserve">POLO's customers, in turn, will have access to ROVEMA's extensive range of innovative packaging solutions, which strengthen this collaborative effort. The company provides advanced dosing systems (including volumetric, gravimetric, and combined methods), vertical form-fill-seal machines, block packing machines, </w:t>
      </w:r>
      <w:proofErr w:type="spellStart"/>
      <w:r w:rsidRPr="00A42396">
        <w:rPr>
          <w:rFonts w:ascii="Arial" w:hAnsi="Arial" w:cs="Arial"/>
          <w:sz w:val="20"/>
          <w:szCs w:val="20"/>
          <w:lang w:val="en-GB"/>
        </w:rPr>
        <w:t>cartoning</w:t>
      </w:r>
      <w:proofErr w:type="spellEnd"/>
      <w:r w:rsidRPr="00A42396">
        <w:rPr>
          <w:rFonts w:ascii="Arial" w:hAnsi="Arial" w:cs="Arial"/>
          <w:sz w:val="20"/>
          <w:szCs w:val="20"/>
          <w:lang w:val="en-GB"/>
        </w:rPr>
        <w:t xml:space="preserve"> machines</w:t>
      </w:r>
      <w:r w:rsidR="00CE137D" w:rsidRPr="00A42396">
        <w:rPr>
          <w:rFonts w:ascii="Arial" w:hAnsi="Arial" w:cs="Arial"/>
          <w:sz w:val="20"/>
          <w:szCs w:val="20"/>
          <w:lang w:val="en-GB"/>
        </w:rPr>
        <w:t xml:space="preserve">, </w:t>
      </w:r>
      <w:r w:rsidRPr="00A42396">
        <w:rPr>
          <w:rFonts w:ascii="Arial" w:hAnsi="Arial" w:cs="Arial"/>
          <w:sz w:val="20"/>
          <w:szCs w:val="20"/>
          <w:lang w:val="en-GB"/>
        </w:rPr>
        <w:t>and final packaging machines.</w:t>
      </w:r>
      <w:r w:rsidR="00CE137D" w:rsidRPr="00A42396">
        <w:rPr>
          <w:rFonts w:ascii="Arial" w:hAnsi="Arial" w:cs="Arial"/>
          <w:sz w:val="20"/>
          <w:szCs w:val="20"/>
          <w:lang w:val="en-GB"/>
        </w:rPr>
        <w:t xml:space="preserve"> </w:t>
      </w:r>
    </w:p>
    <w:p w14:paraId="31A1A148" w14:textId="18AAB598" w:rsidR="006D6738" w:rsidRPr="0015563A" w:rsidRDefault="006D6738" w:rsidP="003C2D04">
      <w:pPr>
        <w:spacing w:line="360" w:lineRule="auto"/>
        <w:rPr>
          <w:rFonts w:ascii="Arial" w:hAnsi="Arial" w:cs="Arial"/>
          <w:sz w:val="20"/>
          <w:szCs w:val="20"/>
          <w:lang w:val="en-US"/>
        </w:rPr>
      </w:pPr>
      <w:r w:rsidRPr="00A42396">
        <w:rPr>
          <w:rFonts w:ascii="Arial" w:hAnsi="Arial" w:cs="Arial"/>
          <w:sz w:val="20"/>
          <w:szCs w:val="20"/>
          <w:lang w:val="en-US"/>
        </w:rPr>
        <w:t>ROVEMA's focus on assisting producers in the automation of their packaging proce</w:t>
      </w:r>
      <w:r w:rsidR="00617853" w:rsidRPr="00A42396">
        <w:rPr>
          <w:rFonts w:ascii="Arial" w:hAnsi="Arial" w:cs="Arial"/>
          <w:sz w:val="20"/>
          <w:szCs w:val="20"/>
          <w:lang w:val="en-US"/>
        </w:rPr>
        <w:t>sses</w:t>
      </w:r>
      <w:r w:rsidRPr="00A42396">
        <w:rPr>
          <w:rFonts w:ascii="Arial" w:hAnsi="Arial" w:cs="Arial"/>
          <w:sz w:val="20"/>
          <w:szCs w:val="20"/>
          <w:lang w:val="en-US"/>
        </w:rPr>
        <w:t xml:space="preserve"> facilitates seamless operations, rendering ROVEMA and POLO optimal partners for a multitude of packaging requirements across diverse industrial sectors.</w:t>
      </w:r>
    </w:p>
    <w:p w14:paraId="38EF9F75" w14:textId="55DCF8D0" w:rsidR="003C2D04" w:rsidRPr="0015563A" w:rsidRDefault="003C2D04" w:rsidP="003C2D04">
      <w:pPr>
        <w:spacing w:line="360" w:lineRule="auto"/>
        <w:rPr>
          <w:rFonts w:ascii="Arial" w:hAnsi="Arial" w:cs="Arial"/>
          <w:sz w:val="20"/>
          <w:szCs w:val="20"/>
          <w:lang w:val="en-US"/>
        </w:rPr>
      </w:pPr>
      <w:r w:rsidRPr="0015563A">
        <w:rPr>
          <w:rFonts w:ascii="Arial" w:hAnsi="Arial" w:cs="Arial"/>
          <w:sz w:val="20"/>
          <w:szCs w:val="20"/>
          <w:lang w:val="en-US"/>
        </w:rPr>
        <w:t xml:space="preserve">Michael Reisner, CEO of POLO, emphasized the strategic importance of the partnership: “This collaboration enables tailored solutions and exceptional support through a strong local network, optimizing operations and ensuring high-quality service continuity. It marks a significant step for both companies, ensuring customers receive </w:t>
      </w:r>
      <w:r w:rsidR="00BB6499" w:rsidRPr="0015563A">
        <w:rPr>
          <w:rFonts w:ascii="Arial" w:hAnsi="Arial" w:cs="Arial"/>
          <w:sz w:val="20"/>
          <w:szCs w:val="20"/>
          <w:lang w:val="en-US"/>
        </w:rPr>
        <w:t>excellent</w:t>
      </w:r>
      <w:r w:rsidRPr="0015563A">
        <w:rPr>
          <w:rFonts w:ascii="Arial" w:hAnsi="Arial" w:cs="Arial"/>
          <w:sz w:val="20"/>
          <w:szCs w:val="20"/>
          <w:lang w:val="en-US"/>
        </w:rPr>
        <w:t xml:space="preserve"> packaging solutions and personalized attention in their local markets.”</w:t>
      </w:r>
    </w:p>
    <w:p w14:paraId="7292EA93" w14:textId="003FA549" w:rsidR="00413737" w:rsidRPr="00413737" w:rsidRDefault="00413737" w:rsidP="00413737">
      <w:pPr>
        <w:spacing w:line="360" w:lineRule="auto"/>
        <w:rPr>
          <w:rFonts w:ascii="Arial" w:hAnsi="Arial" w:cs="Arial"/>
          <w:sz w:val="20"/>
          <w:szCs w:val="20"/>
          <w:lang w:val="en-US"/>
        </w:rPr>
      </w:pPr>
      <w:r w:rsidRPr="00CE137D">
        <w:rPr>
          <w:rFonts w:ascii="Arial" w:hAnsi="Arial" w:cs="Arial"/>
          <w:sz w:val="20"/>
          <w:szCs w:val="20"/>
          <w:lang w:val="en-US"/>
        </w:rPr>
        <w:t>Florian Lude, CSO of ROVEMA: “We are proud to have gained an established and strong partner in POLO and to be able to jointly ensure extensive market coverage and excellent customer service in the Eastern European sales territories.</w:t>
      </w:r>
      <w:r w:rsidR="00C50D90" w:rsidRPr="00CE137D">
        <w:rPr>
          <w:rFonts w:ascii="Arial" w:hAnsi="Arial" w:cs="Arial"/>
          <w:sz w:val="20"/>
          <w:szCs w:val="20"/>
          <w:lang w:val="en-US"/>
        </w:rPr>
        <w:t>”</w:t>
      </w:r>
    </w:p>
    <w:p w14:paraId="1B0FE4D3" w14:textId="3FD06DA2" w:rsidR="00413737" w:rsidRDefault="00357549" w:rsidP="003C2D04">
      <w:pPr>
        <w:spacing w:line="360" w:lineRule="auto"/>
        <w:rPr>
          <w:rFonts w:ascii="Arial" w:hAnsi="Arial" w:cs="Arial"/>
          <w:sz w:val="20"/>
          <w:szCs w:val="20"/>
          <w:lang w:val="en-US"/>
        </w:rPr>
      </w:pPr>
      <w:r w:rsidRPr="0015563A">
        <w:rPr>
          <w:rFonts w:ascii="Arial" w:hAnsi="Arial" w:cs="Arial"/>
          <w:sz w:val="20"/>
          <w:szCs w:val="20"/>
          <w:lang w:val="en-US"/>
        </w:rPr>
        <w:t>Together, POLO and ROVEMA are not just addressing current market demands—they are setting new standards for customer-focused service and innovation, driving growth and expanding possibilities within the packaging industry.</w:t>
      </w:r>
    </w:p>
    <w:p w14:paraId="4960B8AD" w14:textId="77777777" w:rsidR="00061B64" w:rsidRPr="0015563A" w:rsidRDefault="00061B64" w:rsidP="00061B64">
      <w:pPr>
        <w:spacing w:line="360" w:lineRule="auto"/>
        <w:rPr>
          <w:rFonts w:ascii="Arial" w:hAnsi="Arial" w:cs="Arial"/>
          <w:sz w:val="20"/>
          <w:szCs w:val="20"/>
          <w:lang w:val="en-US"/>
        </w:rPr>
      </w:pPr>
      <w:r w:rsidRPr="0015563A">
        <w:rPr>
          <w:rFonts w:ascii="Arial" w:hAnsi="Arial" w:cs="Arial"/>
          <w:b/>
          <w:bCs/>
          <w:sz w:val="20"/>
          <w:szCs w:val="20"/>
          <w:lang w:val="en-US"/>
        </w:rPr>
        <w:t xml:space="preserve">Website of POLO: </w:t>
      </w:r>
      <w:r w:rsidRPr="0015563A">
        <w:rPr>
          <w:rFonts w:ascii="Arial" w:hAnsi="Arial" w:cs="Arial"/>
          <w:sz w:val="20"/>
          <w:szCs w:val="20"/>
          <w:lang w:val="en-US"/>
        </w:rPr>
        <w:t>https://polo-ag.com/</w:t>
      </w:r>
    </w:p>
    <w:p w14:paraId="1E99AF19" w14:textId="77777777" w:rsidR="00061B64" w:rsidRPr="0015563A" w:rsidRDefault="00061B64" w:rsidP="00061B64">
      <w:pPr>
        <w:spacing w:line="360" w:lineRule="auto"/>
        <w:rPr>
          <w:rFonts w:ascii="Arial" w:hAnsi="Arial" w:cs="Arial"/>
          <w:sz w:val="20"/>
          <w:szCs w:val="20"/>
          <w:lang w:val="en-US"/>
        </w:rPr>
      </w:pPr>
      <w:r w:rsidRPr="0015563A">
        <w:rPr>
          <w:rFonts w:ascii="Arial" w:hAnsi="Arial" w:cs="Arial"/>
          <w:b/>
          <w:bCs/>
          <w:sz w:val="20"/>
          <w:szCs w:val="20"/>
          <w:lang w:val="en-US"/>
        </w:rPr>
        <w:t>Website of ROVEMA:</w:t>
      </w:r>
      <w:r w:rsidRPr="0015563A">
        <w:rPr>
          <w:rFonts w:ascii="Arial" w:hAnsi="Arial" w:cs="Arial"/>
          <w:sz w:val="20"/>
          <w:szCs w:val="20"/>
          <w:lang w:val="en-US"/>
        </w:rPr>
        <w:t xml:space="preserve"> https://www.rovema.com</w:t>
      </w:r>
    </w:p>
    <w:p w14:paraId="01897330" w14:textId="77777777" w:rsidR="00061B64" w:rsidRDefault="00061B64" w:rsidP="003C2D04">
      <w:pPr>
        <w:spacing w:line="360" w:lineRule="auto"/>
        <w:rPr>
          <w:rFonts w:ascii="Arial" w:hAnsi="Arial" w:cs="Arial"/>
          <w:sz w:val="20"/>
          <w:szCs w:val="20"/>
          <w:lang w:val="en-US"/>
        </w:rPr>
      </w:pPr>
    </w:p>
    <w:p w14:paraId="1CD05BBE" w14:textId="77777777" w:rsidR="00994E8F" w:rsidRDefault="00994E8F" w:rsidP="00994E8F">
      <w:pPr>
        <w:rPr>
          <w:rFonts w:ascii="Arial" w:hAnsi="Arial" w:cs="Arial"/>
          <w:sz w:val="20"/>
          <w:szCs w:val="20"/>
          <w:lang w:val="en-US"/>
        </w:rPr>
      </w:pPr>
    </w:p>
    <w:p w14:paraId="320136DB" w14:textId="36EC283C" w:rsidR="00541C42" w:rsidRPr="0015563A" w:rsidRDefault="00541C42" w:rsidP="00994E8F">
      <w:pPr>
        <w:rPr>
          <w:rFonts w:ascii="Arial" w:hAnsi="Arial" w:cs="Arial"/>
          <w:sz w:val="20"/>
          <w:szCs w:val="20"/>
          <w:lang w:val="en-US"/>
        </w:rPr>
      </w:pPr>
      <w:r w:rsidRPr="0015563A">
        <w:rPr>
          <w:rFonts w:ascii="Arial" w:hAnsi="Arial" w:cs="Arial"/>
          <w:b/>
          <w:bCs/>
          <w:sz w:val="20"/>
          <w:szCs w:val="20"/>
          <w:lang w:val="en-US"/>
        </w:rPr>
        <w:lastRenderedPageBreak/>
        <w:t>About ROVEMA</w:t>
      </w:r>
      <w:r w:rsidRPr="0015563A">
        <w:rPr>
          <w:rFonts w:ascii="Arial" w:hAnsi="Arial" w:cs="Arial"/>
          <w:sz w:val="20"/>
          <w:szCs w:val="20"/>
          <w:lang w:val="en-US"/>
        </w:rPr>
        <w:t xml:space="preserve">: Founded in 1957, ROVEMA has become a global leader in packaging machines and systems, serving a wide range of products and applications. With over 30,000 machines delivered worldwide, ROVEMA focuses on developing solutions that address the unique needs of its customers. </w:t>
      </w:r>
      <w:r w:rsidR="00990F9C">
        <w:rPr>
          <w:rFonts w:ascii="Arial" w:hAnsi="Arial" w:cs="Arial"/>
          <w:sz w:val="20"/>
          <w:szCs w:val="20"/>
          <w:lang w:val="en-US"/>
        </w:rPr>
        <w:t>With t</w:t>
      </w:r>
      <w:r w:rsidRPr="0015563A">
        <w:rPr>
          <w:rFonts w:ascii="Arial" w:hAnsi="Arial" w:cs="Arial"/>
          <w:sz w:val="20"/>
          <w:szCs w:val="20"/>
          <w:lang w:val="en-US"/>
        </w:rPr>
        <w:t xml:space="preserve">he company’s innovative approach, combined with strategic actions for localized service and support, ROVEMA </w:t>
      </w:r>
      <w:proofErr w:type="gramStart"/>
      <w:r w:rsidRPr="0015563A">
        <w:rPr>
          <w:rFonts w:ascii="Arial" w:hAnsi="Arial" w:cs="Arial"/>
          <w:sz w:val="20"/>
          <w:szCs w:val="20"/>
          <w:lang w:val="en-US"/>
        </w:rPr>
        <w:t>tailors</w:t>
      </w:r>
      <w:proofErr w:type="gramEnd"/>
      <w:r w:rsidRPr="0015563A">
        <w:rPr>
          <w:rFonts w:ascii="Arial" w:hAnsi="Arial" w:cs="Arial"/>
          <w:sz w:val="20"/>
          <w:szCs w:val="20"/>
          <w:lang w:val="en-US"/>
        </w:rPr>
        <w:t xml:space="preserve"> solutions to the specific demands of each market and product. By prioritizing customer care through targeted regional strategies, ROVEMA boosts productivity and enables customers to achieve outstanding packaging results.</w:t>
      </w:r>
    </w:p>
    <w:p w14:paraId="1B967202" w14:textId="41AC8304" w:rsidR="00440538" w:rsidRDefault="00107E8A" w:rsidP="00620795">
      <w:pPr>
        <w:spacing w:line="360" w:lineRule="auto"/>
        <w:rPr>
          <w:rFonts w:ascii="Arial" w:hAnsi="Arial" w:cs="Arial"/>
          <w:sz w:val="20"/>
          <w:szCs w:val="20"/>
          <w:lang w:val="en-GB"/>
        </w:rPr>
      </w:pPr>
      <w:r w:rsidRPr="0015563A">
        <w:rPr>
          <w:rFonts w:ascii="Arial" w:hAnsi="Arial" w:cs="Arial"/>
          <w:b/>
          <w:bCs/>
          <w:sz w:val="20"/>
          <w:szCs w:val="20"/>
          <w:lang w:val="en-US"/>
        </w:rPr>
        <w:t>About POLO</w:t>
      </w:r>
      <w:r w:rsidRPr="0015563A">
        <w:rPr>
          <w:rFonts w:ascii="Arial" w:hAnsi="Arial" w:cs="Arial"/>
          <w:sz w:val="20"/>
          <w:szCs w:val="20"/>
          <w:lang w:val="en-US"/>
        </w:rPr>
        <w:t xml:space="preserve">: </w:t>
      </w:r>
      <w:r w:rsidR="00B71F02" w:rsidRPr="00B71F02">
        <w:rPr>
          <w:rFonts w:ascii="Arial" w:hAnsi="Arial" w:cs="Arial"/>
          <w:sz w:val="20"/>
          <w:szCs w:val="20"/>
          <w:lang w:val="en-GB"/>
        </w:rPr>
        <w:t xml:space="preserve">With 38 years of experience in the paper and packaging industry, POLO is more than just a one-stop shop—it’s a partner in advancing growth and innovation. POLO brings a deep appreciation for both packaging machines and packaging technologies, continually exploring new ways to unlock their potential and push the boundaries of what's achievable. Through its extensive market access, materials expertise, and specialized knowledge, POLO empowers clients to excel with know-how-driven consulting, localized support, and comprehensive solutions. </w:t>
      </w:r>
      <w:r w:rsidR="00B71F02" w:rsidRPr="00023B4C">
        <w:rPr>
          <w:rFonts w:ascii="Arial" w:hAnsi="Arial" w:cs="Arial"/>
          <w:sz w:val="20"/>
          <w:szCs w:val="20"/>
          <w:lang w:val="en-GB"/>
        </w:rPr>
        <w:t>From cutting-edge packaging machinery to innovative technologies, POLO collaborates closely with clients and partners to address challenges and deliver end-to-end solutions, ensuring quality and advancement in every aspect of packaging.</w:t>
      </w:r>
    </w:p>
    <w:p w14:paraId="63829B7F" w14:textId="683289EF" w:rsidR="00994E8F" w:rsidRPr="00994E8F" w:rsidRDefault="00994E8F" w:rsidP="00994E8F">
      <w:pPr>
        <w:spacing w:line="360" w:lineRule="auto"/>
        <w:rPr>
          <w:rFonts w:ascii="Arial" w:hAnsi="Arial" w:cs="Arial"/>
          <w:sz w:val="20"/>
          <w:szCs w:val="20"/>
          <w:lang w:val="en-US"/>
        </w:rPr>
      </w:pPr>
      <w:r w:rsidRPr="00F62DD6">
        <w:rPr>
          <w:rFonts w:ascii="Arial" w:hAnsi="Arial" w:cs="Arial"/>
          <w:sz w:val="20"/>
          <w:szCs w:val="20"/>
          <w:lang w:val="en-US"/>
        </w:rPr>
        <w:t>For media inquiries, please contact Nadja Richter, Head of Marketing &amp; Communication, at nadja.richter@rovema.d</w:t>
      </w:r>
      <w:r>
        <w:rPr>
          <w:rFonts w:ascii="Arial" w:hAnsi="Arial" w:cs="Arial"/>
          <w:sz w:val="20"/>
          <w:szCs w:val="20"/>
          <w:lang w:val="en-US"/>
        </w:rPr>
        <w:t>e</w:t>
      </w:r>
    </w:p>
    <w:p w14:paraId="195EC39A" w14:textId="77777777" w:rsidR="00994E8F" w:rsidRPr="00994E8F" w:rsidRDefault="00994E8F" w:rsidP="00620795">
      <w:pPr>
        <w:spacing w:line="360" w:lineRule="auto"/>
        <w:rPr>
          <w:rFonts w:ascii="Arial" w:hAnsi="Arial" w:cs="Arial"/>
          <w:sz w:val="20"/>
          <w:szCs w:val="20"/>
          <w:lang w:val="en-GB"/>
        </w:rPr>
      </w:pPr>
    </w:p>
    <w:sectPr w:rsidR="00994E8F" w:rsidRPr="00994E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795"/>
    <w:rsid w:val="00023B4C"/>
    <w:rsid w:val="00061B64"/>
    <w:rsid w:val="00083A8C"/>
    <w:rsid w:val="00085089"/>
    <w:rsid w:val="000A132A"/>
    <w:rsid w:val="000A41DF"/>
    <w:rsid w:val="000E312E"/>
    <w:rsid w:val="00107E78"/>
    <w:rsid w:val="00107E8A"/>
    <w:rsid w:val="0015563A"/>
    <w:rsid w:val="00167F7C"/>
    <w:rsid w:val="001902EB"/>
    <w:rsid w:val="00195F44"/>
    <w:rsid w:val="001B04D5"/>
    <w:rsid w:val="001E50FD"/>
    <w:rsid w:val="001E75C7"/>
    <w:rsid w:val="002128F7"/>
    <w:rsid w:val="002370C6"/>
    <w:rsid w:val="0028618B"/>
    <w:rsid w:val="00351AD5"/>
    <w:rsid w:val="00357549"/>
    <w:rsid w:val="00395BB1"/>
    <w:rsid w:val="003A21C5"/>
    <w:rsid w:val="003C2282"/>
    <w:rsid w:val="003C2D04"/>
    <w:rsid w:val="00413737"/>
    <w:rsid w:val="004361D8"/>
    <w:rsid w:val="00440538"/>
    <w:rsid w:val="004961C7"/>
    <w:rsid w:val="004C614B"/>
    <w:rsid w:val="004D5C8B"/>
    <w:rsid w:val="00541C42"/>
    <w:rsid w:val="005606EB"/>
    <w:rsid w:val="005C4548"/>
    <w:rsid w:val="005C5013"/>
    <w:rsid w:val="005D29E2"/>
    <w:rsid w:val="005D3F41"/>
    <w:rsid w:val="00617853"/>
    <w:rsid w:val="00620795"/>
    <w:rsid w:val="00626E20"/>
    <w:rsid w:val="00633770"/>
    <w:rsid w:val="006D6738"/>
    <w:rsid w:val="006E6B70"/>
    <w:rsid w:val="007323DD"/>
    <w:rsid w:val="007364AF"/>
    <w:rsid w:val="00764F1F"/>
    <w:rsid w:val="0078163B"/>
    <w:rsid w:val="007C2045"/>
    <w:rsid w:val="007F3C21"/>
    <w:rsid w:val="00823793"/>
    <w:rsid w:val="00857341"/>
    <w:rsid w:val="008B3C77"/>
    <w:rsid w:val="00904DFD"/>
    <w:rsid w:val="00946F99"/>
    <w:rsid w:val="0095715C"/>
    <w:rsid w:val="00963D35"/>
    <w:rsid w:val="00990F9C"/>
    <w:rsid w:val="00994E8F"/>
    <w:rsid w:val="009B2423"/>
    <w:rsid w:val="009B245B"/>
    <w:rsid w:val="009D1ACC"/>
    <w:rsid w:val="009E36F4"/>
    <w:rsid w:val="00A01BA7"/>
    <w:rsid w:val="00A07D53"/>
    <w:rsid w:val="00A42396"/>
    <w:rsid w:val="00A60A53"/>
    <w:rsid w:val="00A636E1"/>
    <w:rsid w:val="00AB0384"/>
    <w:rsid w:val="00AB78AB"/>
    <w:rsid w:val="00AC0EBE"/>
    <w:rsid w:val="00B25C21"/>
    <w:rsid w:val="00B6738B"/>
    <w:rsid w:val="00B713AE"/>
    <w:rsid w:val="00B71F02"/>
    <w:rsid w:val="00B96146"/>
    <w:rsid w:val="00BA6583"/>
    <w:rsid w:val="00BB24F1"/>
    <w:rsid w:val="00BB6499"/>
    <w:rsid w:val="00C50D90"/>
    <w:rsid w:val="00C82415"/>
    <w:rsid w:val="00C90CE7"/>
    <w:rsid w:val="00CE137D"/>
    <w:rsid w:val="00D15D75"/>
    <w:rsid w:val="00D50FBD"/>
    <w:rsid w:val="00DA0E29"/>
    <w:rsid w:val="00DA63A7"/>
    <w:rsid w:val="00E71B40"/>
    <w:rsid w:val="00EC19EB"/>
    <w:rsid w:val="00F234D5"/>
    <w:rsid w:val="00F62DD6"/>
    <w:rsid w:val="00F85882"/>
    <w:rsid w:val="00FB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094C"/>
  <w15:chartTrackingRefBased/>
  <w15:docId w15:val="{5B8AF83D-3F3F-43A3-BF6A-44FA0F59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7E8A"/>
  </w:style>
  <w:style w:type="paragraph" w:styleId="berschrift1">
    <w:name w:val="heading 1"/>
    <w:basedOn w:val="Standard"/>
    <w:next w:val="Standard"/>
    <w:link w:val="berschrift1Zchn"/>
    <w:uiPriority w:val="9"/>
    <w:qFormat/>
    <w:rsid w:val="006207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207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2079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2079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2079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2079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2079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2079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2079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079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2079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2079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2079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2079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2079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2079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2079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20795"/>
    <w:rPr>
      <w:rFonts w:eastAsiaTheme="majorEastAsia" w:cstheme="majorBidi"/>
      <w:color w:val="272727" w:themeColor="text1" w:themeTint="D8"/>
    </w:rPr>
  </w:style>
  <w:style w:type="paragraph" w:styleId="Titel">
    <w:name w:val="Title"/>
    <w:basedOn w:val="Standard"/>
    <w:next w:val="Standard"/>
    <w:link w:val="TitelZchn"/>
    <w:uiPriority w:val="10"/>
    <w:qFormat/>
    <w:rsid w:val="006207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2079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2079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2079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2079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20795"/>
    <w:rPr>
      <w:i/>
      <w:iCs/>
      <w:color w:val="404040" w:themeColor="text1" w:themeTint="BF"/>
    </w:rPr>
  </w:style>
  <w:style w:type="paragraph" w:styleId="Listenabsatz">
    <w:name w:val="List Paragraph"/>
    <w:basedOn w:val="Standard"/>
    <w:uiPriority w:val="34"/>
    <w:qFormat/>
    <w:rsid w:val="00620795"/>
    <w:pPr>
      <w:ind w:left="720"/>
      <w:contextualSpacing/>
    </w:pPr>
  </w:style>
  <w:style w:type="character" w:styleId="IntensiveHervorhebung">
    <w:name w:val="Intense Emphasis"/>
    <w:basedOn w:val="Absatz-Standardschriftart"/>
    <w:uiPriority w:val="21"/>
    <w:qFormat/>
    <w:rsid w:val="00620795"/>
    <w:rPr>
      <w:i/>
      <w:iCs/>
      <w:color w:val="0F4761" w:themeColor="accent1" w:themeShade="BF"/>
    </w:rPr>
  </w:style>
  <w:style w:type="paragraph" w:styleId="IntensivesZitat">
    <w:name w:val="Intense Quote"/>
    <w:basedOn w:val="Standard"/>
    <w:next w:val="Standard"/>
    <w:link w:val="IntensivesZitatZchn"/>
    <w:uiPriority w:val="30"/>
    <w:qFormat/>
    <w:rsid w:val="006207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20795"/>
    <w:rPr>
      <w:i/>
      <w:iCs/>
      <w:color w:val="0F4761" w:themeColor="accent1" w:themeShade="BF"/>
    </w:rPr>
  </w:style>
  <w:style w:type="character" w:styleId="IntensiverVerweis">
    <w:name w:val="Intense Reference"/>
    <w:basedOn w:val="Absatz-Standardschriftart"/>
    <w:uiPriority w:val="32"/>
    <w:qFormat/>
    <w:rsid w:val="00620795"/>
    <w:rPr>
      <w:b/>
      <w:bCs/>
      <w:smallCaps/>
      <w:color w:val="0F4761" w:themeColor="accent1" w:themeShade="BF"/>
      <w:spacing w:val="5"/>
    </w:rPr>
  </w:style>
  <w:style w:type="character" w:styleId="Hyperlink">
    <w:name w:val="Hyperlink"/>
    <w:basedOn w:val="Absatz-Standardschriftart"/>
    <w:uiPriority w:val="99"/>
    <w:unhideWhenUsed/>
    <w:rsid w:val="00620795"/>
    <w:rPr>
      <w:color w:val="467886" w:themeColor="hyperlink"/>
      <w:u w:val="single"/>
    </w:rPr>
  </w:style>
  <w:style w:type="character" w:styleId="NichtaufgelsteErwhnung">
    <w:name w:val="Unresolved Mention"/>
    <w:basedOn w:val="Absatz-Standardschriftart"/>
    <w:uiPriority w:val="99"/>
    <w:semiHidden/>
    <w:unhideWhenUsed/>
    <w:rsid w:val="00620795"/>
    <w:rPr>
      <w:color w:val="605E5C"/>
      <w:shd w:val="clear" w:color="auto" w:fill="E1DFDD"/>
    </w:rPr>
  </w:style>
  <w:style w:type="paragraph" w:styleId="StandardWeb">
    <w:name w:val="Normal (Web)"/>
    <w:basedOn w:val="Standard"/>
    <w:uiPriority w:val="99"/>
    <w:semiHidden/>
    <w:unhideWhenUsed/>
    <w:rsid w:val="003C2D04"/>
    <w:rPr>
      <w:rFonts w:ascii="Times New Roman" w:hAnsi="Times New Roman" w:cs="Times New Roman"/>
    </w:rPr>
  </w:style>
  <w:style w:type="character" w:styleId="Kommentarzeichen">
    <w:name w:val="annotation reference"/>
    <w:basedOn w:val="Absatz-Standardschriftart"/>
    <w:uiPriority w:val="99"/>
    <w:semiHidden/>
    <w:unhideWhenUsed/>
    <w:rsid w:val="00413737"/>
    <w:rPr>
      <w:sz w:val="16"/>
      <w:szCs w:val="16"/>
    </w:rPr>
  </w:style>
  <w:style w:type="paragraph" w:styleId="Kommentartext">
    <w:name w:val="annotation text"/>
    <w:basedOn w:val="Standard"/>
    <w:link w:val="KommentartextZchn"/>
    <w:uiPriority w:val="99"/>
    <w:unhideWhenUsed/>
    <w:rsid w:val="00413737"/>
    <w:pPr>
      <w:spacing w:line="240" w:lineRule="auto"/>
    </w:pPr>
    <w:rPr>
      <w:sz w:val="20"/>
      <w:szCs w:val="20"/>
    </w:rPr>
  </w:style>
  <w:style w:type="character" w:customStyle="1" w:styleId="KommentartextZchn">
    <w:name w:val="Kommentartext Zchn"/>
    <w:basedOn w:val="Absatz-Standardschriftart"/>
    <w:link w:val="Kommentartext"/>
    <w:uiPriority w:val="99"/>
    <w:rsid w:val="00413737"/>
    <w:rPr>
      <w:sz w:val="20"/>
      <w:szCs w:val="20"/>
    </w:rPr>
  </w:style>
  <w:style w:type="paragraph" w:styleId="Kommentarthema">
    <w:name w:val="annotation subject"/>
    <w:basedOn w:val="Kommentartext"/>
    <w:next w:val="Kommentartext"/>
    <w:link w:val="KommentarthemaZchn"/>
    <w:uiPriority w:val="99"/>
    <w:semiHidden/>
    <w:unhideWhenUsed/>
    <w:rsid w:val="00413737"/>
    <w:rPr>
      <w:b/>
      <w:bCs/>
    </w:rPr>
  </w:style>
  <w:style w:type="character" w:customStyle="1" w:styleId="KommentarthemaZchn">
    <w:name w:val="Kommentarthema Zchn"/>
    <w:basedOn w:val="KommentartextZchn"/>
    <w:link w:val="Kommentarthema"/>
    <w:uiPriority w:val="99"/>
    <w:semiHidden/>
    <w:rsid w:val="00413737"/>
    <w:rPr>
      <w:b/>
      <w:bCs/>
      <w:sz w:val="20"/>
      <w:szCs w:val="20"/>
    </w:rPr>
  </w:style>
  <w:style w:type="paragraph" w:styleId="berarbeitung">
    <w:name w:val="Revision"/>
    <w:hidden/>
    <w:uiPriority w:val="99"/>
    <w:semiHidden/>
    <w:rsid w:val="00963D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38695">
      <w:bodyDiv w:val="1"/>
      <w:marLeft w:val="0"/>
      <w:marRight w:val="0"/>
      <w:marTop w:val="0"/>
      <w:marBottom w:val="0"/>
      <w:divBdr>
        <w:top w:val="none" w:sz="0" w:space="0" w:color="auto"/>
        <w:left w:val="none" w:sz="0" w:space="0" w:color="auto"/>
        <w:bottom w:val="none" w:sz="0" w:space="0" w:color="auto"/>
        <w:right w:val="none" w:sz="0" w:space="0" w:color="auto"/>
      </w:divBdr>
    </w:div>
    <w:div w:id="716970894">
      <w:bodyDiv w:val="1"/>
      <w:marLeft w:val="0"/>
      <w:marRight w:val="0"/>
      <w:marTop w:val="0"/>
      <w:marBottom w:val="0"/>
      <w:divBdr>
        <w:top w:val="none" w:sz="0" w:space="0" w:color="auto"/>
        <w:left w:val="none" w:sz="0" w:space="0" w:color="auto"/>
        <w:bottom w:val="none" w:sz="0" w:space="0" w:color="auto"/>
        <w:right w:val="none" w:sz="0" w:space="0" w:color="auto"/>
      </w:divBdr>
    </w:div>
    <w:div w:id="844252071">
      <w:bodyDiv w:val="1"/>
      <w:marLeft w:val="0"/>
      <w:marRight w:val="0"/>
      <w:marTop w:val="0"/>
      <w:marBottom w:val="0"/>
      <w:divBdr>
        <w:top w:val="none" w:sz="0" w:space="0" w:color="auto"/>
        <w:left w:val="none" w:sz="0" w:space="0" w:color="auto"/>
        <w:bottom w:val="none" w:sz="0" w:space="0" w:color="auto"/>
        <w:right w:val="none" w:sz="0" w:space="0" w:color="auto"/>
      </w:divBdr>
    </w:div>
    <w:div w:id="1057168541">
      <w:bodyDiv w:val="1"/>
      <w:marLeft w:val="0"/>
      <w:marRight w:val="0"/>
      <w:marTop w:val="0"/>
      <w:marBottom w:val="0"/>
      <w:divBdr>
        <w:top w:val="none" w:sz="0" w:space="0" w:color="auto"/>
        <w:left w:val="none" w:sz="0" w:space="0" w:color="auto"/>
        <w:bottom w:val="none" w:sz="0" w:space="0" w:color="auto"/>
        <w:right w:val="none" w:sz="0" w:space="0" w:color="auto"/>
      </w:divBdr>
    </w:div>
    <w:div w:id="1360810999">
      <w:bodyDiv w:val="1"/>
      <w:marLeft w:val="0"/>
      <w:marRight w:val="0"/>
      <w:marTop w:val="0"/>
      <w:marBottom w:val="0"/>
      <w:divBdr>
        <w:top w:val="none" w:sz="0" w:space="0" w:color="auto"/>
        <w:left w:val="none" w:sz="0" w:space="0" w:color="auto"/>
        <w:bottom w:val="none" w:sz="0" w:space="0" w:color="auto"/>
        <w:right w:val="none" w:sz="0" w:space="0" w:color="auto"/>
      </w:divBdr>
    </w:div>
    <w:div w:id="1423795025">
      <w:bodyDiv w:val="1"/>
      <w:marLeft w:val="0"/>
      <w:marRight w:val="0"/>
      <w:marTop w:val="0"/>
      <w:marBottom w:val="0"/>
      <w:divBdr>
        <w:top w:val="none" w:sz="0" w:space="0" w:color="auto"/>
        <w:left w:val="none" w:sz="0" w:space="0" w:color="auto"/>
        <w:bottom w:val="none" w:sz="0" w:space="0" w:color="auto"/>
        <w:right w:val="none" w:sz="0" w:space="0" w:color="auto"/>
      </w:divBdr>
    </w:div>
    <w:div w:id="1453861114">
      <w:bodyDiv w:val="1"/>
      <w:marLeft w:val="0"/>
      <w:marRight w:val="0"/>
      <w:marTop w:val="0"/>
      <w:marBottom w:val="0"/>
      <w:divBdr>
        <w:top w:val="none" w:sz="0" w:space="0" w:color="auto"/>
        <w:left w:val="none" w:sz="0" w:space="0" w:color="auto"/>
        <w:bottom w:val="none" w:sz="0" w:space="0" w:color="auto"/>
        <w:right w:val="none" w:sz="0" w:space="0" w:color="auto"/>
      </w:divBdr>
    </w:div>
    <w:div w:id="1687559596">
      <w:bodyDiv w:val="1"/>
      <w:marLeft w:val="0"/>
      <w:marRight w:val="0"/>
      <w:marTop w:val="0"/>
      <w:marBottom w:val="0"/>
      <w:divBdr>
        <w:top w:val="none" w:sz="0" w:space="0" w:color="auto"/>
        <w:left w:val="none" w:sz="0" w:space="0" w:color="auto"/>
        <w:bottom w:val="none" w:sz="0" w:space="0" w:color="auto"/>
        <w:right w:val="none" w:sz="0" w:space="0" w:color="auto"/>
      </w:divBdr>
    </w:div>
    <w:div w:id="1804038040">
      <w:bodyDiv w:val="1"/>
      <w:marLeft w:val="0"/>
      <w:marRight w:val="0"/>
      <w:marTop w:val="0"/>
      <w:marBottom w:val="0"/>
      <w:divBdr>
        <w:top w:val="none" w:sz="0" w:space="0" w:color="auto"/>
        <w:left w:val="none" w:sz="0" w:space="0" w:color="auto"/>
        <w:bottom w:val="none" w:sz="0" w:space="0" w:color="auto"/>
        <w:right w:val="none" w:sz="0" w:space="0" w:color="auto"/>
      </w:divBdr>
    </w:div>
    <w:div w:id="195409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Izem Chaloupka - POLO AT</dc:creator>
  <cp:keywords/>
  <dc:description/>
  <cp:lastModifiedBy>Tillmann, Sergej</cp:lastModifiedBy>
  <cp:revision>10</cp:revision>
  <cp:lastPrinted>2024-10-25T06:58:00Z</cp:lastPrinted>
  <dcterms:created xsi:type="dcterms:W3CDTF">2024-10-25T06:58:00Z</dcterms:created>
  <dcterms:modified xsi:type="dcterms:W3CDTF">2024-11-21T06:42:00Z</dcterms:modified>
</cp:coreProperties>
</file>