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C091AA" w14:textId="77777777" w:rsidR="00341266" w:rsidRDefault="000226D3" w:rsidP="000226D3">
      <w:pPr>
        <w:spacing w:line="360" w:lineRule="auto"/>
        <w:rPr>
          <w:rFonts w:ascii="Arial" w:hAnsi="Arial" w:cs="Arial"/>
          <w:b/>
          <w:bCs/>
          <w:sz w:val="20"/>
          <w:szCs w:val="20"/>
        </w:rPr>
      </w:pPr>
      <w:r w:rsidRPr="000226D3">
        <w:rPr>
          <w:rFonts w:ascii="Arial" w:hAnsi="Arial" w:cs="Arial"/>
          <w:b/>
          <w:bCs/>
          <w:sz w:val="20"/>
          <w:szCs w:val="20"/>
        </w:rPr>
        <w:t xml:space="preserve">ROVEMA und POLO beschreiten durch regionale Zusammenarbeit </w:t>
      </w:r>
      <w:r w:rsidR="00341266" w:rsidRPr="00341266">
        <w:rPr>
          <w:rFonts w:ascii="Arial" w:hAnsi="Arial" w:cs="Arial"/>
          <w:b/>
          <w:bCs/>
          <w:sz w:val="20"/>
          <w:szCs w:val="20"/>
        </w:rPr>
        <w:t>neue Wege für Verpackungslösungen</w:t>
      </w:r>
      <w:r w:rsidR="00341266" w:rsidRPr="00341266">
        <w:rPr>
          <w:rFonts w:ascii="Arial" w:hAnsi="Arial" w:cs="Arial"/>
          <w:b/>
          <w:bCs/>
          <w:sz w:val="20"/>
          <w:szCs w:val="20"/>
        </w:rPr>
        <w:t xml:space="preserve"> </w:t>
      </w:r>
    </w:p>
    <w:p w14:paraId="2032F9A0" w14:textId="3DEDAA91" w:rsidR="00E37235" w:rsidRDefault="000226D3" w:rsidP="000226D3">
      <w:pPr>
        <w:spacing w:line="360" w:lineRule="auto"/>
        <w:rPr>
          <w:rFonts w:ascii="Arial" w:hAnsi="Arial" w:cs="Arial"/>
          <w:sz w:val="20"/>
          <w:szCs w:val="20"/>
        </w:rPr>
      </w:pPr>
      <w:r w:rsidRPr="00341266">
        <w:rPr>
          <w:rFonts w:ascii="Arial" w:hAnsi="Arial" w:cs="Arial"/>
          <w:sz w:val="20"/>
          <w:szCs w:val="20"/>
        </w:rPr>
        <w:t xml:space="preserve">[Fernwald, Wien, November 2024] - ROVEMA, Weltmarktführer für Verpackungsmaschinen, gibt eine strategische Partnerschaft mit POLO bekannt. </w:t>
      </w:r>
      <w:r w:rsidR="00E37235" w:rsidRPr="00E37235">
        <w:rPr>
          <w:rFonts w:ascii="Arial" w:hAnsi="Arial" w:cs="Arial"/>
          <w:sz w:val="20"/>
          <w:szCs w:val="20"/>
        </w:rPr>
        <w:t>Diese Kooperation erweitert d</w:t>
      </w:r>
      <w:r w:rsidR="00341266">
        <w:rPr>
          <w:rFonts w:ascii="Arial" w:hAnsi="Arial" w:cs="Arial"/>
          <w:sz w:val="20"/>
          <w:szCs w:val="20"/>
        </w:rPr>
        <w:t>en</w:t>
      </w:r>
      <w:r w:rsidR="00E37235" w:rsidRPr="00E37235">
        <w:rPr>
          <w:rFonts w:ascii="Arial" w:hAnsi="Arial" w:cs="Arial"/>
          <w:sz w:val="20"/>
          <w:szCs w:val="20"/>
        </w:rPr>
        <w:t xml:space="preserve"> </w:t>
      </w:r>
      <w:r w:rsidR="00341266">
        <w:rPr>
          <w:rFonts w:ascii="Arial" w:hAnsi="Arial" w:cs="Arial"/>
          <w:sz w:val="20"/>
          <w:szCs w:val="20"/>
        </w:rPr>
        <w:t xml:space="preserve">Marktzugang </w:t>
      </w:r>
      <w:r w:rsidR="00E37235" w:rsidRPr="00E37235">
        <w:rPr>
          <w:rFonts w:ascii="Arial" w:hAnsi="Arial" w:cs="Arial"/>
          <w:sz w:val="20"/>
          <w:szCs w:val="20"/>
        </w:rPr>
        <w:t xml:space="preserve">und </w:t>
      </w:r>
      <w:r w:rsidR="00341266">
        <w:rPr>
          <w:rFonts w:ascii="Arial" w:hAnsi="Arial" w:cs="Arial"/>
          <w:sz w:val="20"/>
          <w:szCs w:val="20"/>
        </w:rPr>
        <w:t xml:space="preserve">die </w:t>
      </w:r>
      <w:r w:rsidR="00E37235" w:rsidRPr="00E37235">
        <w:rPr>
          <w:rFonts w:ascii="Arial" w:hAnsi="Arial" w:cs="Arial"/>
          <w:sz w:val="20"/>
          <w:szCs w:val="20"/>
        </w:rPr>
        <w:t>internationale Präsenz von ROVEMA durch das umfassende Service- und Netzwerk von POLO in CEE, Kaukasus, Zentralasien und Ostafrika.</w:t>
      </w:r>
    </w:p>
    <w:p w14:paraId="2D0EC611" w14:textId="313A2F3D" w:rsidR="000226D3" w:rsidRPr="000226D3" w:rsidRDefault="000226D3" w:rsidP="000226D3">
      <w:pPr>
        <w:spacing w:line="360" w:lineRule="auto"/>
        <w:rPr>
          <w:rFonts w:ascii="Arial" w:hAnsi="Arial" w:cs="Arial"/>
          <w:b/>
          <w:bCs/>
          <w:sz w:val="20"/>
          <w:szCs w:val="20"/>
        </w:rPr>
      </w:pPr>
      <w:r w:rsidRPr="000226D3">
        <w:rPr>
          <w:rFonts w:ascii="Arial" w:hAnsi="Arial" w:cs="Arial"/>
          <w:b/>
          <w:bCs/>
          <w:sz w:val="20"/>
          <w:szCs w:val="20"/>
        </w:rPr>
        <w:t>Vereint für Wachstum: Eine Partnerschaft mit Fokus auf regionale Exzellenz</w:t>
      </w:r>
    </w:p>
    <w:p w14:paraId="4544E967" w14:textId="2E20F855" w:rsidR="00E37235" w:rsidRDefault="00E37235" w:rsidP="000226D3">
      <w:pPr>
        <w:spacing w:line="360" w:lineRule="auto"/>
        <w:rPr>
          <w:rFonts w:ascii="Arial" w:hAnsi="Arial" w:cs="Arial"/>
          <w:sz w:val="20"/>
          <w:szCs w:val="20"/>
        </w:rPr>
      </w:pPr>
      <w:r w:rsidRPr="00E37235">
        <w:rPr>
          <w:rFonts w:ascii="Arial" w:hAnsi="Arial" w:cs="Arial"/>
          <w:sz w:val="20"/>
          <w:szCs w:val="20"/>
        </w:rPr>
        <w:t xml:space="preserve">Durch diese Partnerschaft verfügt ROVEMA über ein starkes lokales Vertriebs- und Servicenetzwerk, das es dem Unternehmen ermöglicht, maßgeschneiderte Lösungen für spezifische Kundenbedürfnisse anzubieten. Durch die Nutzung der professionellen lokalen Marktkenntnisse von POLO profitieren die Kunden von ROVEMA von schnelleren Reaktionszeiten, einem tieferen Verständnis der lokalen Bedürfnisse und einer fachkundigen Beratung zu Verpackungstechnologien. </w:t>
      </w:r>
      <w:r w:rsidR="00341266" w:rsidRPr="00341266">
        <w:rPr>
          <w:rFonts w:ascii="Arial" w:hAnsi="Arial" w:cs="Arial"/>
          <w:sz w:val="20"/>
          <w:szCs w:val="20"/>
        </w:rPr>
        <w:t>Diese neuen Möglichkeiten werden ROVEMAs Bestreben nach außergewöhnlichem Kundenservice noch verstärken.</w:t>
      </w:r>
    </w:p>
    <w:p w14:paraId="40488D46" w14:textId="57944DDE" w:rsidR="00E37235" w:rsidRDefault="00E37235" w:rsidP="000226D3">
      <w:pPr>
        <w:spacing w:line="360" w:lineRule="auto"/>
        <w:rPr>
          <w:rFonts w:ascii="Arial" w:hAnsi="Arial" w:cs="Arial"/>
          <w:sz w:val="20"/>
          <w:szCs w:val="20"/>
        </w:rPr>
      </w:pPr>
      <w:r w:rsidRPr="00E37235">
        <w:rPr>
          <w:rFonts w:ascii="Arial" w:hAnsi="Arial" w:cs="Arial"/>
          <w:sz w:val="20"/>
          <w:szCs w:val="20"/>
        </w:rPr>
        <w:t xml:space="preserve">Die Kunden von POLO werden ihrerseits Zugang zu ROVEMAs breitem Angebot an innovativen Verpackungslösungen haben, was die Zusammenarbeit weiter stärkt. Das Unternehmen bietet fortschrittliche Dosiersysteme (einschließlich volumetrischer, gravimetrischer und kombinierter Methoden), vertikale Schlauchbeutelmaschinen, Blockpackmaschinen, </w:t>
      </w:r>
      <w:proofErr w:type="spellStart"/>
      <w:r w:rsidRPr="00E37235">
        <w:rPr>
          <w:rFonts w:ascii="Arial" w:hAnsi="Arial" w:cs="Arial"/>
          <w:sz w:val="20"/>
          <w:szCs w:val="20"/>
        </w:rPr>
        <w:t>Kartoniermaschinen</w:t>
      </w:r>
      <w:proofErr w:type="spellEnd"/>
      <w:r w:rsidRPr="00E37235">
        <w:rPr>
          <w:rFonts w:ascii="Arial" w:hAnsi="Arial" w:cs="Arial"/>
          <w:sz w:val="20"/>
          <w:szCs w:val="20"/>
        </w:rPr>
        <w:t xml:space="preserve"> und Endverpackungsmaschinen.</w:t>
      </w:r>
    </w:p>
    <w:p w14:paraId="2792026E" w14:textId="77777777" w:rsidR="00E37235" w:rsidRDefault="00E37235" w:rsidP="000226D3">
      <w:pPr>
        <w:spacing w:line="360" w:lineRule="auto"/>
        <w:rPr>
          <w:rFonts w:ascii="Arial" w:hAnsi="Arial" w:cs="Arial"/>
          <w:sz w:val="20"/>
          <w:szCs w:val="20"/>
        </w:rPr>
      </w:pPr>
      <w:r w:rsidRPr="00E37235">
        <w:rPr>
          <w:rFonts w:ascii="Arial" w:hAnsi="Arial" w:cs="Arial"/>
          <w:sz w:val="20"/>
          <w:szCs w:val="20"/>
        </w:rPr>
        <w:t>Die Fokussierung von ROVEMA auf die Unterstützung von Herstellern bei der Automatisierung ihrer Verpackungsprozesse ermöglicht reibungslose Abläufe und macht ROVEMA und POLO zu optimalen Partnern für eine Vielzahl von Verpackungsanforderungen in den unterschiedlichsten Branchen.</w:t>
      </w:r>
    </w:p>
    <w:p w14:paraId="3D0AA07C" w14:textId="790FAD42" w:rsidR="00E37235" w:rsidRDefault="00E37235" w:rsidP="000226D3">
      <w:pPr>
        <w:spacing w:line="360" w:lineRule="auto"/>
        <w:rPr>
          <w:rFonts w:ascii="Arial" w:hAnsi="Arial" w:cs="Arial"/>
          <w:sz w:val="20"/>
          <w:szCs w:val="20"/>
        </w:rPr>
      </w:pPr>
      <w:r w:rsidRPr="00E37235">
        <w:rPr>
          <w:rFonts w:ascii="Arial" w:hAnsi="Arial" w:cs="Arial"/>
          <w:sz w:val="20"/>
          <w:szCs w:val="20"/>
        </w:rPr>
        <w:t xml:space="preserve">Michael Reisner, CEO von POLO, betont die strategische Bedeutung der Partnerschaft: </w:t>
      </w:r>
      <w:r>
        <w:rPr>
          <w:rFonts w:ascii="Arial" w:hAnsi="Arial" w:cs="Arial"/>
          <w:sz w:val="20"/>
          <w:szCs w:val="20"/>
        </w:rPr>
        <w:t>„</w:t>
      </w:r>
      <w:r w:rsidRPr="00E37235">
        <w:rPr>
          <w:rFonts w:ascii="Arial" w:hAnsi="Arial" w:cs="Arial"/>
          <w:sz w:val="20"/>
          <w:szCs w:val="20"/>
        </w:rPr>
        <w:t>Diese Zusammenarbeit ermöglicht maßgeschneiderte Lösungen und außergewöhnlichen Support durch ein starkes lokales Netzwerk, das optimiert</w:t>
      </w:r>
      <w:r w:rsidR="00341266">
        <w:rPr>
          <w:rFonts w:ascii="Arial" w:hAnsi="Arial" w:cs="Arial"/>
          <w:sz w:val="20"/>
          <w:szCs w:val="20"/>
        </w:rPr>
        <w:t xml:space="preserve">e </w:t>
      </w:r>
      <w:r w:rsidR="00341266" w:rsidRPr="00E37235">
        <w:rPr>
          <w:rFonts w:ascii="Arial" w:hAnsi="Arial" w:cs="Arial"/>
          <w:sz w:val="20"/>
          <w:szCs w:val="20"/>
        </w:rPr>
        <w:t>Prozesse</w:t>
      </w:r>
      <w:r w:rsidRPr="00E37235">
        <w:rPr>
          <w:rFonts w:ascii="Arial" w:hAnsi="Arial" w:cs="Arial"/>
          <w:sz w:val="20"/>
          <w:szCs w:val="20"/>
        </w:rPr>
        <w:t xml:space="preserve"> und eine hohe Servicekontinuität sicherstellt. Dies ist ein wichtiger Schritt für beide Unternehmen und stellt sicher, dass unsere Kunden in ihren lokalen Märkten hervorragende Verpackungslösungen und persönliche Betreuung erhalten.</w:t>
      </w:r>
      <w:r>
        <w:rPr>
          <w:rFonts w:ascii="Arial" w:hAnsi="Arial" w:cs="Arial"/>
          <w:sz w:val="20"/>
          <w:szCs w:val="20"/>
        </w:rPr>
        <w:t>“</w:t>
      </w:r>
    </w:p>
    <w:p w14:paraId="28CA971E" w14:textId="528E6D79" w:rsidR="000226D3" w:rsidRPr="000226D3" w:rsidRDefault="000226D3" w:rsidP="000226D3">
      <w:pPr>
        <w:spacing w:line="360" w:lineRule="auto"/>
        <w:rPr>
          <w:rFonts w:ascii="Arial" w:hAnsi="Arial" w:cs="Arial"/>
          <w:sz w:val="20"/>
          <w:szCs w:val="20"/>
        </w:rPr>
      </w:pPr>
      <w:r w:rsidRPr="000226D3">
        <w:rPr>
          <w:rFonts w:ascii="Arial" w:hAnsi="Arial" w:cs="Arial"/>
          <w:sz w:val="20"/>
          <w:szCs w:val="20"/>
        </w:rPr>
        <w:t>Florian Lude, CSO von ROVEMA: „Wir sind stolz darauf, mit POLO einen etablierten und starken Partner gewonnen zu haben und gemeinsam eine umfassende Marktabdeckung und einen exzellenten Kundenservice in den osteuropäischen Vertriebsgebieten sicherstellen zu können.“</w:t>
      </w:r>
    </w:p>
    <w:p w14:paraId="75CC5689" w14:textId="647F6956" w:rsidR="00E37235" w:rsidRDefault="00E37235" w:rsidP="000226D3">
      <w:pPr>
        <w:spacing w:line="360" w:lineRule="auto"/>
        <w:rPr>
          <w:rFonts w:ascii="Arial" w:hAnsi="Arial" w:cs="Arial"/>
          <w:sz w:val="20"/>
          <w:szCs w:val="20"/>
        </w:rPr>
      </w:pPr>
      <w:r w:rsidRPr="00E37235">
        <w:rPr>
          <w:rFonts w:ascii="Arial" w:hAnsi="Arial" w:cs="Arial"/>
          <w:sz w:val="20"/>
          <w:szCs w:val="20"/>
        </w:rPr>
        <w:t xml:space="preserve">Gemeinsam reagieren POLO und ROVEMA nicht nur auf die aktuellen Marktanforderungen, sondern setzen neue Maßstäbe für kundenorientierten Service und Innovation, </w:t>
      </w:r>
      <w:r w:rsidR="00341266" w:rsidRPr="00341266">
        <w:rPr>
          <w:rFonts w:ascii="Arial" w:hAnsi="Arial" w:cs="Arial"/>
          <w:sz w:val="20"/>
          <w:szCs w:val="20"/>
        </w:rPr>
        <w:t>treiben Wachstum und erweiterten Anwendungsmöglichkeiten in der Verpackungsindustrie.</w:t>
      </w:r>
    </w:p>
    <w:p w14:paraId="21945052" w14:textId="748A397D" w:rsidR="000226D3" w:rsidRDefault="00061B64" w:rsidP="000226D3">
      <w:pPr>
        <w:spacing w:line="360" w:lineRule="auto"/>
        <w:rPr>
          <w:rFonts w:ascii="Arial" w:hAnsi="Arial" w:cs="Arial"/>
          <w:sz w:val="20"/>
          <w:szCs w:val="20"/>
        </w:rPr>
      </w:pPr>
      <w:r w:rsidRPr="000226D3">
        <w:rPr>
          <w:rFonts w:ascii="Arial" w:hAnsi="Arial" w:cs="Arial"/>
          <w:b/>
          <w:bCs/>
          <w:sz w:val="20"/>
          <w:szCs w:val="20"/>
        </w:rPr>
        <w:t xml:space="preserve">Website </w:t>
      </w:r>
      <w:r w:rsidR="000226D3" w:rsidRPr="000226D3">
        <w:rPr>
          <w:rFonts w:ascii="Arial" w:hAnsi="Arial" w:cs="Arial"/>
          <w:b/>
          <w:bCs/>
          <w:sz w:val="20"/>
          <w:szCs w:val="20"/>
        </w:rPr>
        <w:t>von</w:t>
      </w:r>
      <w:r w:rsidRPr="000226D3">
        <w:rPr>
          <w:rFonts w:ascii="Arial" w:hAnsi="Arial" w:cs="Arial"/>
          <w:b/>
          <w:bCs/>
          <w:sz w:val="20"/>
          <w:szCs w:val="20"/>
        </w:rPr>
        <w:t xml:space="preserve"> POLO: </w:t>
      </w:r>
      <w:hyperlink r:id="rId4" w:history="1">
        <w:r w:rsidR="000226D3" w:rsidRPr="00AC0937">
          <w:rPr>
            <w:rStyle w:val="Hyperlink"/>
            <w:rFonts w:ascii="Arial" w:hAnsi="Arial" w:cs="Arial"/>
            <w:sz w:val="20"/>
            <w:szCs w:val="20"/>
          </w:rPr>
          <w:t>https://polo-ag.com/</w:t>
        </w:r>
      </w:hyperlink>
    </w:p>
    <w:p w14:paraId="6631E6DC" w14:textId="7A64BD50" w:rsidR="000226D3" w:rsidRDefault="00061B64" w:rsidP="003C2D04">
      <w:pPr>
        <w:spacing w:line="360" w:lineRule="auto"/>
        <w:rPr>
          <w:rFonts w:ascii="Arial" w:hAnsi="Arial" w:cs="Arial"/>
          <w:sz w:val="20"/>
          <w:szCs w:val="20"/>
        </w:rPr>
      </w:pPr>
      <w:r w:rsidRPr="000226D3">
        <w:rPr>
          <w:rFonts w:ascii="Arial" w:hAnsi="Arial" w:cs="Arial"/>
          <w:b/>
          <w:bCs/>
          <w:sz w:val="20"/>
          <w:szCs w:val="20"/>
        </w:rPr>
        <w:t xml:space="preserve">Website </w:t>
      </w:r>
      <w:r w:rsidR="000226D3" w:rsidRPr="000226D3">
        <w:rPr>
          <w:rFonts w:ascii="Arial" w:hAnsi="Arial" w:cs="Arial"/>
          <w:b/>
          <w:bCs/>
          <w:sz w:val="20"/>
          <w:szCs w:val="20"/>
        </w:rPr>
        <w:t>von</w:t>
      </w:r>
      <w:r w:rsidRPr="000226D3">
        <w:rPr>
          <w:rFonts w:ascii="Arial" w:hAnsi="Arial" w:cs="Arial"/>
          <w:b/>
          <w:bCs/>
          <w:sz w:val="20"/>
          <w:szCs w:val="20"/>
        </w:rPr>
        <w:t xml:space="preserve"> ROVEMA:</w:t>
      </w:r>
      <w:r w:rsidRPr="000226D3">
        <w:rPr>
          <w:rFonts w:ascii="Arial" w:hAnsi="Arial" w:cs="Arial"/>
          <w:sz w:val="20"/>
          <w:szCs w:val="20"/>
        </w:rPr>
        <w:t xml:space="preserve"> </w:t>
      </w:r>
      <w:hyperlink r:id="rId5" w:history="1">
        <w:r w:rsidR="000226D3" w:rsidRPr="00AC0937">
          <w:rPr>
            <w:rStyle w:val="Hyperlink"/>
            <w:rFonts w:ascii="Arial" w:hAnsi="Arial" w:cs="Arial"/>
            <w:sz w:val="20"/>
            <w:szCs w:val="20"/>
          </w:rPr>
          <w:t>https://www.rovema.com</w:t>
        </w:r>
      </w:hyperlink>
    </w:p>
    <w:p w14:paraId="4CF3B8DA" w14:textId="001B9FFD" w:rsidR="000226D3" w:rsidRPr="00E37235" w:rsidRDefault="000226D3" w:rsidP="000226D3">
      <w:pPr>
        <w:spacing w:line="360" w:lineRule="auto"/>
        <w:rPr>
          <w:rFonts w:ascii="Arial" w:hAnsi="Arial" w:cs="Arial"/>
          <w:b/>
          <w:bCs/>
          <w:sz w:val="20"/>
          <w:szCs w:val="20"/>
        </w:rPr>
      </w:pPr>
      <w:r w:rsidRPr="000226D3">
        <w:rPr>
          <w:rFonts w:ascii="Arial" w:hAnsi="Arial" w:cs="Arial"/>
          <w:b/>
          <w:bCs/>
          <w:sz w:val="20"/>
          <w:szCs w:val="20"/>
        </w:rPr>
        <w:lastRenderedPageBreak/>
        <w:t xml:space="preserve">Über ROVEMA: </w:t>
      </w:r>
      <w:r w:rsidR="00E37235" w:rsidRPr="00E37235">
        <w:rPr>
          <w:rFonts w:ascii="Arial" w:hAnsi="Arial" w:cs="Arial"/>
          <w:sz w:val="20"/>
          <w:szCs w:val="20"/>
        </w:rPr>
        <w:t xml:space="preserve">1957 gegründet, hat sich ROVEMA zu einem weltweit führenden Anbieter von Verpackungsmaschinen und -systemen für eine Vielzahl von Produkten und Anwendungen entwickelt. Mit mehr als 30.000 weltweit ausgelieferten Maschinen konzentriert sich ROVEMA auf die Entwicklung von Lösungen, die auf die individuellen Bedürfnisse seiner Kunden zugeschnitten sind. Der innovative Ansatz des Unternehmens, kombiniert mit strategischen Maßnahmen für lokalen Service und Support, ermöglicht es ROVEMA, Lösungen zu entwickeln, </w:t>
      </w:r>
      <w:r w:rsidR="00341266" w:rsidRPr="00341266">
        <w:rPr>
          <w:rFonts w:ascii="Arial" w:hAnsi="Arial" w:cs="Arial"/>
          <w:sz w:val="20"/>
          <w:szCs w:val="20"/>
        </w:rPr>
        <w:t xml:space="preserve">die auf die spezifischen Anforderungen </w:t>
      </w:r>
      <w:proofErr w:type="spellStart"/>
      <w:r w:rsidR="00341266" w:rsidRPr="00341266">
        <w:rPr>
          <w:rFonts w:ascii="Arial" w:hAnsi="Arial" w:cs="Arial"/>
          <w:sz w:val="20"/>
          <w:szCs w:val="20"/>
        </w:rPr>
        <w:t>unterschiedicher</w:t>
      </w:r>
      <w:proofErr w:type="spellEnd"/>
      <w:r w:rsidR="00341266" w:rsidRPr="00341266">
        <w:rPr>
          <w:rFonts w:ascii="Arial" w:hAnsi="Arial" w:cs="Arial"/>
          <w:sz w:val="20"/>
          <w:szCs w:val="20"/>
        </w:rPr>
        <w:t xml:space="preserve"> Märkte und Produkte zugeschnitten sind. Indem ROVEMA die Kundenbetreuung durch gezielte regionale Strategien in den Vordergrund stellt, steigert ROVEMA die Produktivität und ermöglicht es den Kunden, hervorragende Verpackungsergebnisse zu erzielen.</w:t>
      </w:r>
    </w:p>
    <w:p w14:paraId="7881553F" w14:textId="2CFBEEBF" w:rsidR="000226D3" w:rsidRDefault="000226D3" w:rsidP="000226D3">
      <w:pPr>
        <w:spacing w:line="360" w:lineRule="auto"/>
        <w:rPr>
          <w:rFonts w:ascii="Arial" w:hAnsi="Arial" w:cs="Arial"/>
          <w:b/>
          <w:bCs/>
          <w:sz w:val="20"/>
          <w:szCs w:val="20"/>
        </w:rPr>
      </w:pPr>
      <w:r w:rsidRPr="000226D3">
        <w:rPr>
          <w:rFonts w:ascii="Arial" w:hAnsi="Arial" w:cs="Arial"/>
          <w:b/>
          <w:bCs/>
          <w:sz w:val="20"/>
          <w:szCs w:val="20"/>
        </w:rPr>
        <w:t xml:space="preserve">Über POLO: </w:t>
      </w:r>
      <w:r w:rsidR="00E37235" w:rsidRPr="00E37235">
        <w:rPr>
          <w:rFonts w:ascii="Arial" w:hAnsi="Arial" w:cs="Arial"/>
          <w:sz w:val="20"/>
          <w:szCs w:val="20"/>
        </w:rPr>
        <w:t xml:space="preserve">Mit 38 Jahren Erfahrung in der Papier- und Verpackungsindustrie ist POLO mehr als ein </w:t>
      </w:r>
      <w:proofErr w:type="spellStart"/>
      <w:r w:rsidR="00E37235" w:rsidRPr="00E37235">
        <w:rPr>
          <w:rFonts w:ascii="Arial" w:hAnsi="Arial" w:cs="Arial"/>
          <w:sz w:val="20"/>
          <w:szCs w:val="20"/>
        </w:rPr>
        <w:t>One</w:t>
      </w:r>
      <w:proofErr w:type="spellEnd"/>
      <w:r w:rsidR="00E37235" w:rsidRPr="00E37235">
        <w:rPr>
          <w:rFonts w:ascii="Arial" w:hAnsi="Arial" w:cs="Arial"/>
          <w:sz w:val="20"/>
          <w:szCs w:val="20"/>
        </w:rPr>
        <w:t>-</w:t>
      </w:r>
      <w:proofErr w:type="spellStart"/>
      <w:r w:rsidR="00E37235" w:rsidRPr="00E37235">
        <w:rPr>
          <w:rFonts w:ascii="Arial" w:hAnsi="Arial" w:cs="Arial"/>
          <w:sz w:val="20"/>
          <w:szCs w:val="20"/>
        </w:rPr>
        <w:t>Stop</w:t>
      </w:r>
      <w:proofErr w:type="spellEnd"/>
      <w:r w:rsidR="00E37235" w:rsidRPr="00E37235">
        <w:rPr>
          <w:rFonts w:ascii="Arial" w:hAnsi="Arial" w:cs="Arial"/>
          <w:sz w:val="20"/>
          <w:szCs w:val="20"/>
        </w:rPr>
        <w:t>-Shop - es ist ein Partner, der Wachstum und Innovation vorantreibt. POLO verfügt über ein tiefes Verständnis von Verpackungsmaschinen und Verpackungstechnologien und erforscht ständig neue Wege, um deren Potenzial auszuschöpfen und die Grenzen des Machbaren zu erweitern. Mit umfassendem Marktzugang, Materialkenntnis und Spezialwissen unterstützt POLO seine Kunden mit Know-how-getriebener Beratung, lokalem Support und umfassenden Lösungen. Von hochmodernen Verpackungsmaschinen bis hin zu innovativen Technologien arbeitet POLO eng mit Kunden und Partnern zusammen, um Herausforderungen zu meistern und ganzheitliche Lösungen zu liefern, die Qualität und Fortschritt in jedem Aspekt der Verpackung garantieren.</w:t>
      </w:r>
    </w:p>
    <w:p w14:paraId="1B967202" w14:textId="728DE821" w:rsidR="00440538" w:rsidRPr="003F68ED" w:rsidRDefault="003F68ED" w:rsidP="00620795">
      <w:pPr>
        <w:spacing w:line="360" w:lineRule="auto"/>
        <w:rPr>
          <w:rFonts w:ascii="Arial" w:hAnsi="Arial" w:cs="Arial"/>
          <w:sz w:val="20"/>
          <w:szCs w:val="20"/>
        </w:rPr>
      </w:pPr>
      <w:r w:rsidRPr="003F68ED">
        <w:rPr>
          <w:rFonts w:ascii="Arial" w:hAnsi="Arial" w:cs="Arial"/>
          <w:sz w:val="20"/>
          <w:szCs w:val="20"/>
        </w:rPr>
        <w:t xml:space="preserve">Für Medienanfragen wenden Sie sich bitte an Nadja Richter, Head </w:t>
      </w:r>
      <w:proofErr w:type="spellStart"/>
      <w:r w:rsidRPr="003F68ED">
        <w:rPr>
          <w:rFonts w:ascii="Arial" w:hAnsi="Arial" w:cs="Arial"/>
          <w:sz w:val="20"/>
          <w:szCs w:val="20"/>
        </w:rPr>
        <w:t>of</w:t>
      </w:r>
      <w:proofErr w:type="spellEnd"/>
      <w:r w:rsidRPr="003F68ED">
        <w:rPr>
          <w:rFonts w:ascii="Arial" w:hAnsi="Arial" w:cs="Arial"/>
          <w:sz w:val="20"/>
          <w:szCs w:val="20"/>
        </w:rPr>
        <w:t xml:space="preserve"> Marketing and Communication unter nadja.richter@rovema.de</w:t>
      </w:r>
    </w:p>
    <w:sectPr w:rsidR="00440538" w:rsidRPr="003F68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795"/>
    <w:rsid w:val="000226D3"/>
    <w:rsid w:val="00023B4C"/>
    <w:rsid w:val="00061B64"/>
    <w:rsid w:val="00083A8C"/>
    <w:rsid w:val="00085089"/>
    <w:rsid w:val="000A41DF"/>
    <w:rsid w:val="000E312E"/>
    <w:rsid w:val="00107E78"/>
    <w:rsid w:val="00107E8A"/>
    <w:rsid w:val="0015563A"/>
    <w:rsid w:val="00167F7C"/>
    <w:rsid w:val="001902EB"/>
    <w:rsid w:val="00195F44"/>
    <w:rsid w:val="001B04D5"/>
    <w:rsid w:val="001D5969"/>
    <w:rsid w:val="001E50FD"/>
    <w:rsid w:val="001E75C7"/>
    <w:rsid w:val="00201B74"/>
    <w:rsid w:val="002128F7"/>
    <w:rsid w:val="002370C6"/>
    <w:rsid w:val="0028618B"/>
    <w:rsid w:val="00341266"/>
    <w:rsid w:val="00351AD5"/>
    <w:rsid w:val="00357549"/>
    <w:rsid w:val="00395BB1"/>
    <w:rsid w:val="003A21C5"/>
    <w:rsid w:val="003C2282"/>
    <w:rsid w:val="003C2D04"/>
    <w:rsid w:val="003F68ED"/>
    <w:rsid w:val="00413737"/>
    <w:rsid w:val="00430432"/>
    <w:rsid w:val="004361D8"/>
    <w:rsid w:val="00440538"/>
    <w:rsid w:val="004961C7"/>
    <w:rsid w:val="004C614B"/>
    <w:rsid w:val="004D5C8B"/>
    <w:rsid w:val="00541C42"/>
    <w:rsid w:val="005606EB"/>
    <w:rsid w:val="005C4548"/>
    <w:rsid w:val="005C5013"/>
    <w:rsid w:val="005D29E2"/>
    <w:rsid w:val="005D3F41"/>
    <w:rsid w:val="00617853"/>
    <w:rsid w:val="00620795"/>
    <w:rsid w:val="00626E20"/>
    <w:rsid w:val="00633770"/>
    <w:rsid w:val="006D6738"/>
    <w:rsid w:val="006E6B70"/>
    <w:rsid w:val="007323DD"/>
    <w:rsid w:val="007364AF"/>
    <w:rsid w:val="00764F1F"/>
    <w:rsid w:val="0078163B"/>
    <w:rsid w:val="007C2045"/>
    <w:rsid w:val="007F3C21"/>
    <w:rsid w:val="00823793"/>
    <w:rsid w:val="00857341"/>
    <w:rsid w:val="008B3C77"/>
    <w:rsid w:val="00946F99"/>
    <w:rsid w:val="0095715C"/>
    <w:rsid w:val="00963D35"/>
    <w:rsid w:val="00990F9C"/>
    <w:rsid w:val="009B2423"/>
    <w:rsid w:val="009B245B"/>
    <w:rsid w:val="009D1ACC"/>
    <w:rsid w:val="009E36F4"/>
    <w:rsid w:val="00A01BA7"/>
    <w:rsid w:val="00A07D53"/>
    <w:rsid w:val="00A42396"/>
    <w:rsid w:val="00A60A53"/>
    <w:rsid w:val="00A636E1"/>
    <w:rsid w:val="00AB0384"/>
    <w:rsid w:val="00AB78AB"/>
    <w:rsid w:val="00AC0EBE"/>
    <w:rsid w:val="00B25C21"/>
    <w:rsid w:val="00B6738B"/>
    <w:rsid w:val="00B713AE"/>
    <w:rsid w:val="00B71F02"/>
    <w:rsid w:val="00B82DB9"/>
    <w:rsid w:val="00B96146"/>
    <w:rsid w:val="00BA6583"/>
    <w:rsid w:val="00BB24F1"/>
    <w:rsid w:val="00BB6499"/>
    <w:rsid w:val="00C50D90"/>
    <w:rsid w:val="00C82415"/>
    <w:rsid w:val="00C90CE7"/>
    <w:rsid w:val="00CC5F5D"/>
    <w:rsid w:val="00CE137D"/>
    <w:rsid w:val="00D15D75"/>
    <w:rsid w:val="00D50FBD"/>
    <w:rsid w:val="00DA0E29"/>
    <w:rsid w:val="00DA63A7"/>
    <w:rsid w:val="00E37235"/>
    <w:rsid w:val="00E71B40"/>
    <w:rsid w:val="00EC19EB"/>
    <w:rsid w:val="00F234D5"/>
    <w:rsid w:val="00F85882"/>
    <w:rsid w:val="00FB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7094C"/>
  <w15:chartTrackingRefBased/>
  <w15:docId w15:val="{5B8AF83D-3F3F-43A3-BF6A-44FA0F596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07E8A"/>
  </w:style>
  <w:style w:type="paragraph" w:styleId="berschrift1">
    <w:name w:val="heading 1"/>
    <w:basedOn w:val="Standard"/>
    <w:next w:val="Standard"/>
    <w:link w:val="berschrift1Zchn"/>
    <w:uiPriority w:val="9"/>
    <w:qFormat/>
    <w:rsid w:val="006207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207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2079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2079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2079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2079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2079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2079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2079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2079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2079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2079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2079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2079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2079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2079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2079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20795"/>
    <w:rPr>
      <w:rFonts w:eastAsiaTheme="majorEastAsia" w:cstheme="majorBidi"/>
      <w:color w:val="272727" w:themeColor="text1" w:themeTint="D8"/>
    </w:rPr>
  </w:style>
  <w:style w:type="paragraph" w:styleId="Titel">
    <w:name w:val="Title"/>
    <w:basedOn w:val="Standard"/>
    <w:next w:val="Standard"/>
    <w:link w:val="TitelZchn"/>
    <w:uiPriority w:val="10"/>
    <w:qFormat/>
    <w:rsid w:val="006207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2079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2079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2079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2079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20795"/>
    <w:rPr>
      <w:i/>
      <w:iCs/>
      <w:color w:val="404040" w:themeColor="text1" w:themeTint="BF"/>
    </w:rPr>
  </w:style>
  <w:style w:type="paragraph" w:styleId="Listenabsatz">
    <w:name w:val="List Paragraph"/>
    <w:basedOn w:val="Standard"/>
    <w:uiPriority w:val="34"/>
    <w:qFormat/>
    <w:rsid w:val="00620795"/>
    <w:pPr>
      <w:ind w:left="720"/>
      <w:contextualSpacing/>
    </w:pPr>
  </w:style>
  <w:style w:type="character" w:styleId="IntensiveHervorhebung">
    <w:name w:val="Intense Emphasis"/>
    <w:basedOn w:val="Absatz-Standardschriftart"/>
    <w:uiPriority w:val="21"/>
    <w:qFormat/>
    <w:rsid w:val="00620795"/>
    <w:rPr>
      <w:i/>
      <w:iCs/>
      <w:color w:val="0F4761" w:themeColor="accent1" w:themeShade="BF"/>
    </w:rPr>
  </w:style>
  <w:style w:type="paragraph" w:styleId="IntensivesZitat">
    <w:name w:val="Intense Quote"/>
    <w:basedOn w:val="Standard"/>
    <w:next w:val="Standard"/>
    <w:link w:val="IntensivesZitatZchn"/>
    <w:uiPriority w:val="30"/>
    <w:qFormat/>
    <w:rsid w:val="006207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20795"/>
    <w:rPr>
      <w:i/>
      <w:iCs/>
      <w:color w:val="0F4761" w:themeColor="accent1" w:themeShade="BF"/>
    </w:rPr>
  </w:style>
  <w:style w:type="character" w:styleId="IntensiverVerweis">
    <w:name w:val="Intense Reference"/>
    <w:basedOn w:val="Absatz-Standardschriftart"/>
    <w:uiPriority w:val="32"/>
    <w:qFormat/>
    <w:rsid w:val="00620795"/>
    <w:rPr>
      <w:b/>
      <w:bCs/>
      <w:smallCaps/>
      <w:color w:val="0F4761" w:themeColor="accent1" w:themeShade="BF"/>
      <w:spacing w:val="5"/>
    </w:rPr>
  </w:style>
  <w:style w:type="character" w:styleId="Hyperlink">
    <w:name w:val="Hyperlink"/>
    <w:basedOn w:val="Absatz-Standardschriftart"/>
    <w:uiPriority w:val="99"/>
    <w:unhideWhenUsed/>
    <w:rsid w:val="00620795"/>
    <w:rPr>
      <w:color w:val="467886" w:themeColor="hyperlink"/>
      <w:u w:val="single"/>
    </w:rPr>
  </w:style>
  <w:style w:type="character" w:styleId="NichtaufgelsteErwhnung">
    <w:name w:val="Unresolved Mention"/>
    <w:basedOn w:val="Absatz-Standardschriftart"/>
    <w:uiPriority w:val="99"/>
    <w:semiHidden/>
    <w:unhideWhenUsed/>
    <w:rsid w:val="00620795"/>
    <w:rPr>
      <w:color w:val="605E5C"/>
      <w:shd w:val="clear" w:color="auto" w:fill="E1DFDD"/>
    </w:rPr>
  </w:style>
  <w:style w:type="paragraph" w:styleId="StandardWeb">
    <w:name w:val="Normal (Web)"/>
    <w:basedOn w:val="Standard"/>
    <w:uiPriority w:val="99"/>
    <w:semiHidden/>
    <w:unhideWhenUsed/>
    <w:rsid w:val="003C2D04"/>
    <w:rPr>
      <w:rFonts w:ascii="Times New Roman" w:hAnsi="Times New Roman" w:cs="Times New Roman"/>
    </w:rPr>
  </w:style>
  <w:style w:type="character" w:styleId="Kommentarzeichen">
    <w:name w:val="annotation reference"/>
    <w:basedOn w:val="Absatz-Standardschriftart"/>
    <w:uiPriority w:val="99"/>
    <w:semiHidden/>
    <w:unhideWhenUsed/>
    <w:rsid w:val="00413737"/>
    <w:rPr>
      <w:sz w:val="16"/>
      <w:szCs w:val="16"/>
    </w:rPr>
  </w:style>
  <w:style w:type="paragraph" w:styleId="Kommentartext">
    <w:name w:val="annotation text"/>
    <w:basedOn w:val="Standard"/>
    <w:link w:val="KommentartextZchn"/>
    <w:uiPriority w:val="99"/>
    <w:unhideWhenUsed/>
    <w:rsid w:val="00413737"/>
    <w:pPr>
      <w:spacing w:line="240" w:lineRule="auto"/>
    </w:pPr>
    <w:rPr>
      <w:sz w:val="20"/>
      <w:szCs w:val="20"/>
    </w:rPr>
  </w:style>
  <w:style w:type="character" w:customStyle="1" w:styleId="KommentartextZchn">
    <w:name w:val="Kommentartext Zchn"/>
    <w:basedOn w:val="Absatz-Standardschriftart"/>
    <w:link w:val="Kommentartext"/>
    <w:uiPriority w:val="99"/>
    <w:rsid w:val="00413737"/>
    <w:rPr>
      <w:sz w:val="20"/>
      <w:szCs w:val="20"/>
    </w:rPr>
  </w:style>
  <w:style w:type="paragraph" w:styleId="Kommentarthema">
    <w:name w:val="annotation subject"/>
    <w:basedOn w:val="Kommentartext"/>
    <w:next w:val="Kommentartext"/>
    <w:link w:val="KommentarthemaZchn"/>
    <w:uiPriority w:val="99"/>
    <w:semiHidden/>
    <w:unhideWhenUsed/>
    <w:rsid w:val="00413737"/>
    <w:rPr>
      <w:b/>
      <w:bCs/>
    </w:rPr>
  </w:style>
  <w:style w:type="character" w:customStyle="1" w:styleId="KommentarthemaZchn">
    <w:name w:val="Kommentarthema Zchn"/>
    <w:basedOn w:val="KommentartextZchn"/>
    <w:link w:val="Kommentarthema"/>
    <w:uiPriority w:val="99"/>
    <w:semiHidden/>
    <w:rsid w:val="00413737"/>
    <w:rPr>
      <w:b/>
      <w:bCs/>
      <w:sz w:val="20"/>
      <w:szCs w:val="20"/>
    </w:rPr>
  </w:style>
  <w:style w:type="paragraph" w:styleId="berarbeitung">
    <w:name w:val="Revision"/>
    <w:hidden/>
    <w:uiPriority w:val="99"/>
    <w:semiHidden/>
    <w:rsid w:val="00963D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38695">
      <w:bodyDiv w:val="1"/>
      <w:marLeft w:val="0"/>
      <w:marRight w:val="0"/>
      <w:marTop w:val="0"/>
      <w:marBottom w:val="0"/>
      <w:divBdr>
        <w:top w:val="none" w:sz="0" w:space="0" w:color="auto"/>
        <w:left w:val="none" w:sz="0" w:space="0" w:color="auto"/>
        <w:bottom w:val="none" w:sz="0" w:space="0" w:color="auto"/>
        <w:right w:val="none" w:sz="0" w:space="0" w:color="auto"/>
      </w:divBdr>
    </w:div>
    <w:div w:id="496313611">
      <w:bodyDiv w:val="1"/>
      <w:marLeft w:val="0"/>
      <w:marRight w:val="0"/>
      <w:marTop w:val="0"/>
      <w:marBottom w:val="0"/>
      <w:divBdr>
        <w:top w:val="none" w:sz="0" w:space="0" w:color="auto"/>
        <w:left w:val="none" w:sz="0" w:space="0" w:color="auto"/>
        <w:bottom w:val="none" w:sz="0" w:space="0" w:color="auto"/>
        <w:right w:val="none" w:sz="0" w:space="0" w:color="auto"/>
      </w:divBdr>
    </w:div>
    <w:div w:id="716970894">
      <w:bodyDiv w:val="1"/>
      <w:marLeft w:val="0"/>
      <w:marRight w:val="0"/>
      <w:marTop w:val="0"/>
      <w:marBottom w:val="0"/>
      <w:divBdr>
        <w:top w:val="none" w:sz="0" w:space="0" w:color="auto"/>
        <w:left w:val="none" w:sz="0" w:space="0" w:color="auto"/>
        <w:bottom w:val="none" w:sz="0" w:space="0" w:color="auto"/>
        <w:right w:val="none" w:sz="0" w:space="0" w:color="auto"/>
      </w:divBdr>
    </w:div>
    <w:div w:id="772821612">
      <w:bodyDiv w:val="1"/>
      <w:marLeft w:val="0"/>
      <w:marRight w:val="0"/>
      <w:marTop w:val="0"/>
      <w:marBottom w:val="0"/>
      <w:divBdr>
        <w:top w:val="none" w:sz="0" w:space="0" w:color="auto"/>
        <w:left w:val="none" w:sz="0" w:space="0" w:color="auto"/>
        <w:bottom w:val="none" w:sz="0" w:space="0" w:color="auto"/>
        <w:right w:val="none" w:sz="0" w:space="0" w:color="auto"/>
      </w:divBdr>
    </w:div>
    <w:div w:id="844252071">
      <w:bodyDiv w:val="1"/>
      <w:marLeft w:val="0"/>
      <w:marRight w:val="0"/>
      <w:marTop w:val="0"/>
      <w:marBottom w:val="0"/>
      <w:divBdr>
        <w:top w:val="none" w:sz="0" w:space="0" w:color="auto"/>
        <w:left w:val="none" w:sz="0" w:space="0" w:color="auto"/>
        <w:bottom w:val="none" w:sz="0" w:space="0" w:color="auto"/>
        <w:right w:val="none" w:sz="0" w:space="0" w:color="auto"/>
      </w:divBdr>
    </w:div>
    <w:div w:id="927543978">
      <w:bodyDiv w:val="1"/>
      <w:marLeft w:val="0"/>
      <w:marRight w:val="0"/>
      <w:marTop w:val="0"/>
      <w:marBottom w:val="0"/>
      <w:divBdr>
        <w:top w:val="none" w:sz="0" w:space="0" w:color="auto"/>
        <w:left w:val="none" w:sz="0" w:space="0" w:color="auto"/>
        <w:bottom w:val="none" w:sz="0" w:space="0" w:color="auto"/>
        <w:right w:val="none" w:sz="0" w:space="0" w:color="auto"/>
      </w:divBdr>
    </w:div>
    <w:div w:id="1057168541">
      <w:bodyDiv w:val="1"/>
      <w:marLeft w:val="0"/>
      <w:marRight w:val="0"/>
      <w:marTop w:val="0"/>
      <w:marBottom w:val="0"/>
      <w:divBdr>
        <w:top w:val="none" w:sz="0" w:space="0" w:color="auto"/>
        <w:left w:val="none" w:sz="0" w:space="0" w:color="auto"/>
        <w:bottom w:val="none" w:sz="0" w:space="0" w:color="auto"/>
        <w:right w:val="none" w:sz="0" w:space="0" w:color="auto"/>
      </w:divBdr>
    </w:div>
    <w:div w:id="1360810999">
      <w:bodyDiv w:val="1"/>
      <w:marLeft w:val="0"/>
      <w:marRight w:val="0"/>
      <w:marTop w:val="0"/>
      <w:marBottom w:val="0"/>
      <w:divBdr>
        <w:top w:val="none" w:sz="0" w:space="0" w:color="auto"/>
        <w:left w:val="none" w:sz="0" w:space="0" w:color="auto"/>
        <w:bottom w:val="none" w:sz="0" w:space="0" w:color="auto"/>
        <w:right w:val="none" w:sz="0" w:space="0" w:color="auto"/>
      </w:divBdr>
    </w:div>
    <w:div w:id="1423795025">
      <w:bodyDiv w:val="1"/>
      <w:marLeft w:val="0"/>
      <w:marRight w:val="0"/>
      <w:marTop w:val="0"/>
      <w:marBottom w:val="0"/>
      <w:divBdr>
        <w:top w:val="none" w:sz="0" w:space="0" w:color="auto"/>
        <w:left w:val="none" w:sz="0" w:space="0" w:color="auto"/>
        <w:bottom w:val="none" w:sz="0" w:space="0" w:color="auto"/>
        <w:right w:val="none" w:sz="0" w:space="0" w:color="auto"/>
      </w:divBdr>
    </w:div>
    <w:div w:id="1443958904">
      <w:bodyDiv w:val="1"/>
      <w:marLeft w:val="0"/>
      <w:marRight w:val="0"/>
      <w:marTop w:val="0"/>
      <w:marBottom w:val="0"/>
      <w:divBdr>
        <w:top w:val="none" w:sz="0" w:space="0" w:color="auto"/>
        <w:left w:val="none" w:sz="0" w:space="0" w:color="auto"/>
        <w:bottom w:val="none" w:sz="0" w:space="0" w:color="auto"/>
        <w:right w:val="none" w:sz="0" w:space="0" w:color="auto"/>
      </w:divBdr>
    </w:div>
    <w:div w:id="1453861114">
      <w:bodyDiv w:val="1"/>
      <w:marLeft w:val="0"/>
      <w:marRight w:val="0"/>
      <w:marTop w:val="0"/>
      <w:marBottom w:val="0"/>
      <w:divBdr>
        <w:top w:val="none" w:sz="0" w:space="0" w:color="auto"/>
        <w:left w:val="none" w:sz="0" w:space="0" w:color="auto"/>
        <w:bottom w:val="none" w:sz="0" w:space="0" w:color="auto"/>
        <w:right w:val="none" w:sz="0" w:space="0" w:color="auto"/>
      </w:divBdr>
    </w:div>
    <w:div w:id="1592393787">
      <w:bodyDiv w:val="1"/>
      <w:marLeft w:val="0"/>
      <w:marRight w:val="0"/>
      <w:marTop w:val="0"/>
      <w:marBottom w:val="0"/>
      <w:divBdr>
        <w:top w:val="none" w:sz="0" w:space="0" w:color="auto"/>
        <w:left w:val="none" w:sz="0" w:space="0" w:color="auto"/>
        <w:bottom w:val="none" w:sz="0" w:space="0" w:color="auto"/>
        <w:right w:val="none" w:sz="0" w:space="0" w:color="auto"/>
      </w:divBdr>
    </w:div>
    <w:div w:id="1633630255">
      <w:bodyDiv w:val="1"/>
      <w:marLeft w:val="0"/>
      <w:marRight w:val="0"/>
      <w:marTop w:val="0"/>
      <w:marBottom w:val="0"/>
      <w:divBdr>
        <w:top w:val="none" w:sz="0" w:space="0" w:color="auto"/>
        <w:left w:val="none" w:sz="0" w:space="0" w:color="auto"/>
        <w:bottom w:val="none" w:sz="0" w:space="0" w:color="auto"/>
        <w:right w:val="none" w:sz="0" w:space="0" w:color="auto"/>
      </w:divBdr>
    </w:div>
    <w:div w:id="1687559596">
      <w:bodyDiv w:val="1"/>
      <w:marLeft w:val="0"/>
      <w:marRight w:val="0"/>
      <w:marTop w:val="0"/>
      <w:marBottom w:val="0"/>
      <w:divBdr>
        <w:top w:val="none" w:sz="0" w:space="0" w:color="auto"/>
        <w:left w:val="none" w:sz="0" w:space="0" w:color="auto"/>
        <w:bottom w:val="none" w:sz="0" w:space="0" w:color="auto"/>
        <w:right w:val="none" w:sz="0" w:space="0" w:color="auto"/>
      </w:divBdr>
    </w:div>
    <w:div w:id="1804038040">
      <w:bodyDiv w:val="1"/>
      <w:marLeft w:val="0"/>
      <w:marRight w:val="0"/>
      <w:marTop w:val="0"/>
      <w:marBottom w:val="0"/>
      <w:divBdr>
        <w:top w:val="none" w:sz="0" w:space="0" w:color="auto"/>
        <w:left w:val="none" w:sz="0" w:space="0" w:color="auto"/>
        <w:bottom w:val="none" w:sz="0" w:space="0" w:color="auto"/>
        <w:right w:val="none" w:sz="0" w:space="0" w:color="auto"/>
      </w:divBdr>
    </w:div>
    <w:div w:id="195409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rovema.com" TargetMode="External"/><Relationship Id="rId4" Type="http://schemas.openxmlformats.org/officeDocument/2006/relationships/hyperlink" Target="https://polo-a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3993</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Izem Chaloupka - POLO AT</dc:creator>
  <cp:keywords/>
  <dc:description/>
  <cp:lastModifiedBy>Tillmann, Sergej</cp:lastModifiedBy>
  <cp:revision>7</cp:revision>
  <cp:lastPrinted>2024-10-25T06:58:00Z</cp:lastPrinted>
  <dcterms:created xsi:type="dcterms:W3CDTF">2024-11-20T10:26:00Z</dcterms:created>
  <dcterms:modified xsi:type="dcterms:W3CDTF">2024-11-20T12:59:00Z</dcterms:modified>
</cp:coreProperties>
</file>