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9D" w:rsidRPr="001173CC" w:rsidRDefault="00D0755A" w:rsidP="000F5B03">
      <w:pPr>
        <w:spacing w:after="0"/>
        <w:outlineLvl w:val="2"/>
        <w:rPr>
          <w:rFonts w:eastAsia="Times New Roman" w:cs="Arial"/>
          <w:b/>
          <w:bCs/>
          <w:lang w:val="es-AR"/>
        </w:rPr>
      </w:pPr>
      <w:r>
        <w:rPr>
          <w:rFonts w:eastAsia="Times New Roman" w:cs="Arial"/>
          <w:b/>
          <w:bCs/>
          <w:lang w:val="es-AR"/>
        </w:rPr>
        <w:t>Información de prensa</w:t>
      </w:r>
      <w:r w:rsidR="00C25221" w:rsidRPr="001173CC">
        <w:rPr>
          <w:rFonts w:eastAsia="Times New Roman" w:cs="Arial"/>
          <w:b/>
          <w:bCs/>
          <w:lang w:val="es-AR"/>
        </w:rPr>
        <w:tab/>
      </w:r>
      <w:r w:rsidR="00C25221" w:rsidRPr="001173CC">
        <w:rPr>
          <w:rFonts w:eastAsia="Times New Roman" w:cs="Arial"/>
          <w:b/>
          <w:bCs/>
          <w:lang w:val="es-AR"/>
        </w:rPr>
        <w:tab/>
      </w:r>
      <w:r w:rsidR="00C25221" w:rsidRPr="001173CC">
        <w:rPr>
          <w:rFonts w:eastAsia="Times New Roman" w:cs="Arial"/>
          <w:b/>
          <w:bCs/>
          <w:lang w:val="es-AR"/>
        </w:rPr>
        <w:tab/>
      </w:r>
      <w:r w:rsidR="00C25221" w:rsidRPr="001173CC">
        <w:rPr>
          <w:rFonts w:eastAsia="Times New Roman" w:cs="Arial"/>
          <w:b/>
          <w:bCs/>
          <w:lang w:val="es-AR"/>
        </w:rPr>
        <w:tab/>
      </w:r>
      <w:r w:rsidR="00C25221" w:rsidRPr="001173CC">
        <w:rPr>
          <w:rFonts w:eastAsia="Times New Roman" w:cs="Arial"/>
          <w:b/>
          <w:bCs/>
          <w:lang w:val="es-AR"/>
        </w:rPr>
        <w:tab/>
      </w:r>
      <w:r w:rsidR="00C25221" w:rsidRPr="001173CC">
        <w:rPr>
          <w:rFonts w:eastAsia="Times New Roman" w:cs="Arial"/>
          <w:b/>
          <w:bCs/>
          <w:lang w:val="es-AR"/>
        </w:rPr>
        <w:tab/>
      </w:r>
      <w:r w:rsidR="00C25221" w:rsidRPr="001173CC">
        <w:rPr>
          <w:rFonts w:eastAsia="Times New Roman" w:cs="Arial"/>
          <w:b/>
          <w:bCs/>
          <w:lang w:val="es-AR"/>
        </w:rPr>
        <w:tab/>
      </w:r>
      <w:r w:rsidR="0098146E" w:rsidRPr="001173CC">
        <w:rPr>
          <w:rFonts w:eastAsia="Times New Roman" w:cs="Arial"/>
          <w:b/>
          <w:bCs/>
          <w:lang w:val="es-AR"/>
        </w:rPr>
        <w:t>Jul</w:t>
      </w:r>
      <w:r>
        <w:rPr>
          <w:rFonts w:eastAsia="Times New Roman" w:cs="Arial"/>
          <w:b/>
          <w:bCs/>
          <w:lang w:val="es-AR"/>
        </w:rPr>
        <w:t>io</w:t>
      </w:r>
      <w:r w:rsidR="00C25221" w:rsidRPr="001173CC">
        <w:rPr>
          <w:rFonts w:eastAsia="Times New Roman" w:cs="Arial"/>
          <w:b/>
          <w:bCs/>
          <w:lang w:val="es-AR"/>
        </w:rPr>
        <w:t xml:space="preserve"> 201</w:t>
      </w:r>
      <w:r w:rsidR="0098146E" w:rsidRPr="001173CC">
        <w:rPr>
          <w:rFonts w:eastAsia="Times New Roman" w:cs="Arial"/>
          <w:b/>
          <w:bCs/>
          <w:lang w:val="es-AR"/>
        </w:rPr>
        <w:t>9</w:t>
      </w:r>
    </w:p>
    <w:p w:rsidR="00164400" w:rsidRPr="001173CC" w:rsidRDefault="00164400" w:rsidP="000F5B03">
      <w:pPr>
        <w:spacing w:after="0"/>
        <w:outlineLvl w:val="2"/>
        <w:rPr>
          <w:rFonts w:eastAsia="Times New Roman" w:cs="Arial"/>
          <w:b/>
          <w:bCs/>
          <w:lang w:val="es-AR"/>
        </w:rPr>
      </w:pPr>
    </w:p>
    <w:p w:rsidR="009A1253" w:rsidRPr="001173CC" w:rsidRDefault="0088429D" w:rsidP="000F5B03">
      <w:pPr>
        <w:spacing w:after="0"/>
        <w:jc w:val="both"/>
        <w:outlineLvl w:val="2"/>
        <w:rPr>
          <w:rFonts w:eastAsia="Times New Roman" w:cs="Arial"/>
          <w:b/>
          <w:bCs/>
          <w:lang w:val="es-AR"/>
        </w:rPr>
      </w:pPr>
      <w:proofErr w:type="spellStart"/>
      <w:r w:rsidRPr="001173CC">
        <w:rPr>
          <w:rFonts w:eastAsia="Times New Roman" w:cs="Arial"/>
          <w:b/>
          <w:bCs/>
          <w:lang w:val="es-AR"/>
        </w:rPr>
        <w:t>Fachpack</w:t>
      </w:r>
      <w:proofErr w:type="spellEnd"/>
      <w:r w:rsidRPr="001173CC">
        <w:rPr>
          <w:rFonts w:eastAsia="Times New Roman" w:cs="Arial"/>
          <w:b/>
          <w:bCs/>
          <w:lang w:val="es-AR"/>
        </w:rPr>
        <w:t xml:space="preserve"> 201</w:t>
      </w:r>
      <w:r w:rsidR="0098146E" w:rsidRPr="001173CC">
        <w:rPr>
          <w:rFonts w:eastAsia="Times New Roman" w:cs="Arial"/>
          <w:b/>
          <w:bCs/>
          <w:lang w:val="es-AR"/>
        </w:rPr>
        <w:t>9</w:t>
      </w:r>
    </w:p>
    <w:p w:rsidR="00165104" w:rsidRPr="001173CC" w:rsidRDefault="00D0755A" w:rsidP="000F5B03">
      <w:pPr>
        <w:spacing w:after="0"/>
        <w:jc w:val="both"/>
        <w:outlineLvl w:val="2"/>
        <w:rPr>
          <w:rFonts w:eastAsia="Times New Roman" w:cs="Arial"/>
          <w:b/>
          <w:bCs/>
          <w:lang w:val="es-AR"/>
        </w:rPr>
      </w:pPr>
      <w:r>
        <w:rPr>
          <w:rFonts w:eastAsia="Times New Roman" w:cs="Arial"/>
          <w:b/>
          <w:bCs/>
          <w:lang w:val="es-AR"/>
        </w:rPr>
        <w:t>Edificio</w:t>
      </w:r>
      <w:r w:rsidR="00165104" w:rsidRPr="001173CC">
        <w:rPr>
          <w:rFonts w:eastAsia="Times New Roman" w:cs="Arial"/>
          <w:b/>
          <w:bCs/>
          <w:lang w:val="es-AR"/>
        </w:rPr>
        <w:t xml:space="preserve"> 4a / </w:t>
      </w:r>
      <w:r>
        <w:rPr>
          <w:rFonts w:eastAsia="Times New Roman" w:cs="Arial"/>
          <w:b/>
          <w:bCs/>
          <w:lang w:val="es-AR"/>
        </w:rPr>
        <w:t>Stand</w:t>
      </w:r>
      <w:r w:rsidR="00165104" w:rsidRPr="001173CC">
        <w:rPr>
          <w:rFonts w:eastAsia="Times New Roman" w:cs="Arial"/>
          <w:b/>
          <w:bCs/>
          <w:lang w:val="es-AR"/>
        </w:rPr>
        <w:t xml:space="preserve"> 411</w:t>
      </w:r>
    </w:p>
    <w:p w:rsidR="0098146E" w:rsidRPr="001173CC" w:rsidRDefault="0098146E" w:rsidP="0098146E">
      <w:pPr>
        <w:spacing w:after="0"/>
        <w:rPr>
          <w:rFonts w:eastAsia="Times New Roman" w:cs="Arial"/>
          <w:b/>
          <w:lang w:val="es-AR" w:eastAsia="de-DE"/>
        </w:rPr>
      </w:pPr>
    </w:p>
    <w:p w:rsidR="004436D3" w:rsidRPr="001173CC" w:rsidRDefault="00D0755A" w:rsidP="004436D3">
      <w:pPr>
        <w:spacing w:after="0"/>
        <w:rPr>
          <w:rFonts w:eastAsia="Times New Roman" w:cs="Arial"/>
          <w:b/>
          <w:lang w:val="es-AR" w:eastAsia="de-DE"/>
        </w:rPr>
      </w:pPr>
      <w:r>
        <w:rPr>
          <w:rFonts w:eastAsia="Times New Roman" w:cs="Arial"/>
          <w:b/>
          <w:lang w:val="es-AR" w:eastAsia="de-DE"/>
        </w:rPr>
        <w:t xml:space="preserve">Una envase atractivo en el punto de venta y </w:t>
      </w:r>
      <w:r w:rsidR="00E67C8E">
        <w:rPr>
          <w:rFonts w:eastAsia="Times New Roman" w:cs="Arial"/>
          <w:b/>
          <w:lang w:val="es-AR" w:eastAsia="de-DE"/>
        </w:rPr>
        <w:t>preparado para el futuro</w:t>
      </w:r>
      <w:r>
        <w:rPr>
          <w:rFonts w:eastAsia="Times New Roman" w:cs="Arial"/>
          <w:b/>
          <w:lang w:val="es-AR" w:eastAsia="de-DE"/>
        </w:rPr>
        <w:t xml:space="preserve"> con la Rovema </w:t>
      </w:r>
      <w:proofErr w:type="spellStart"/>
      <w:r w:rsidR="004436D3" w:rsidRPr="001173CC">
        <w:rPr>
          <w:rFonts w:eastAsia="Times New Roman" w:cs="Arial"/>
          <w:b/>
          <w:lang w:val="es-AR" w:eastAsia="de-DE"/>
        </w:rPr>
        <w:t>BVC</w:t>
      </w:r>
      <w:proofErr w:type="spellEnd"/>
      <w:r w:rsidR="004436D3" w:rsidRPr="001173CC">
        <w:rPr>
          <w:rFonts w:eastAsia="Times New Roman" w:cs="Arial"/>
          <w:b/>
          <w:lang w:val="es-AR" w:eastAsia="de-DE"/>
        </w:rPr>
        <w:t xml:space="preserve"> 260 Flexible </w:t>
      </w:r>
    </w:p>
    <w:p w:rsidR="00EC6B08" w:rsidRPr="001173CC" w:rsidRDefault="00D0755A" w:rsidP="00C47492">
      <w:pPr>
        <w:spacing w:after="0"/>
        <w:jc w:val="both"/>
        <w:outlineLvl w:val="2"/>
        <w:rPr>
          <w:rFonts w:eastAsia="Times New Roman" w:cs="Arial"/>
          <w:lang w:val="es-AR" w:eastAsia="it-IT"/>
        </w:rPr>
      </w:pPr>
      <w:r>
        <w:rPr>
          <w:rFonts w:cs="Arial"/>
          <w:color w:val="222222"/>
          <w:szCs w:val="20"/>
          <w:lang w:val="es-AR"/>
        </w:rPr>
        <w:t xml:space="preserve">Rovema, fabricante de maquinaria de empaque, estará presentando en </w:t>
      </w:r>
      <w:proofErr w:type="spellStart"/>
      <w:r w:rsidR="004436D3" w:rsidRPr="001173CC">
        <w:rPr>
          <w:rFonts w:cs="Arial"/>
          <w:color w:val="222222"/>
          <w:szCs w:val="20"/>
          <w:lang w:val="es-AR"/>
        </w:rPr>
        <w:t>Fachpack</w:t>
      </w:r>
      <w:proofErr w:type="spellEnd"/>
      <w:r w:rsidR="004436D3" w:rsidRPr="001173CC">
        <w:rPr>
          <w:rFonts w:cs="Arial"/>
          <w:color w:val="222222"/>
          <w:szCs w:val="20"/>
          <w:lang w:val="es-AR"/>
        </w:rPr>
        <w:t xml:space="preserve"> 2019</w:t>
      </w:r>
      <w:r>
        <w:rPr>
          <w:rFonts w:cs="Arial"/>
          <w:color w:val="222222"/>
          <w:szCs w:val="20"/>
          <w:lang w:val="es-AR"/>
        </w:rPr>
        <w:t xml:space="preserve"> sus sofisticadas soluciones para el envasado de dulces</w:t>
      </w:r>
      <w:r w:rsidR="004436D3" w:rsidRPr="001173CC">
        <w:rPr>
          <w:rFonts w:cs="Arial"/>
          <w:color w:val="222222"/>
          <w:szCs w:val="20"/>
          <w:lang w:val="es-AR"/>
        </w:rPr>
        <w:t xml:space="preserve">. </w:t>
      </w:r>
      <w:r w:rsidR="0092303B">
        <w:rPr>
          <w:rFonts w:cs="Arial"/>
          <w:color w:val="222222"/>
          <w:szCs w:val="20"/>
          <w:lang w:val="es-AR"/>
        </w:rPr>
        <w:t xml:space="preserve">La muestra principal será la </w:t>
      </w:r>
      <w:r w:rsidR="0092303B" w:rsidRPr="0092303B">
        <w:rPr>
          <w:rFonts w:cs="Arial"/>
          <w:b/>
          <w:color w:val="222222"/>
          <w:szCs w:val="20"/>
          <w:lang w:val="es-AR"/>
        </w:rPr>
        <w:t xml:space="preserve">envasadora vertical continua </w:t>
      </w:r>
      <w:proofErr w:type="spellStart"/>
      <w:r w:rsidR="004436D3" w:rsidRPr="0092303B">
        <w:rPr>
          <w:rFonts w:cs="Arial"/>
          <w:b/>
          <w:color w:val="222222"/>
          <w:szCs w:val="20"/>
          <w:lang w:val="es-AR"/>
        </w:rPr>
        <w:t>BVC</w:t>
      </w:r>
      <w:proofErr w:type="spellEnd"/>
      <w:r w:rsidR="004436D3" w:rsidRPr="0092303B">
        <w:rPr>
          <w:rFonts w:cs="Arial"/>
          <w:b/>
          <w:color w:val="222222"/>
          <w:szCs w:val="20"/>
          <w:lang w:val="es-AR"/>
        </w:rPr>
        <w:t xml:space="preserve"> 260 Flexible</w:t>
      </w:r>
      <w:r w:rsidR="004436D3" w:rsidRPr="001173CC">
        <w:rPr>
          <w:rFonts w:cs="Arial"/>
          <w:color w:val="222222"/>
          <w:szCs w:val="20"/>
          <w:lang w:val="es-AR"/>
        </w:rPr>
        <w:t xml:space="preserve">, </w:t>
      </w:r>
      <w:r w:rsidR="0092303B">
        <w:rPr>
          <w:rFonts w:cs="Arial"/>
          <w:color w:val="222222"/>
          <w:szCs w:val="20"/>
          <w:lang w:val="es-AR"/>
        </w:rPr>
        <w:t xml:space="preserve">que fue galardonada recientemente con el premio a la excelencia en innovación </w:t>
      </w:r>
      <w:r w:rsidR="00C21DEC">
        <w:rPr>
          <w:rFonts w:cs="Arial"/>
          <w:color w:val="222222"/>
          <w:szCs w:val="20"/>
          <w:lang w:val="es-AR"/>
        </w:rPr>
        <w:t>por</w:t>
      </w:r>
      <w:r w:rsidR="0092303B">
        <w:rPr>
          <w:rFonts w:cs="Arial"/>
          <w:color w:val="222222"/>
          <w:szCs w:val="20"/>
          <w:lang w:val="es-AR"/>
        </w:rPr>
        <w:t xml:space="preserve"> fabricante mundial de dulces </w:t>
      </w:r>
      <w:proofErr w:type="spellStart"/>
      <w:r w:rsidR="0092303B">
        <w:rPr>
          <w:rFonts w:cs="Arial"/>
          <w:color w:val="222222"/>
          <w:szCs w:val="20"/>
          <w:lang w:val="es-AR"/>
        </w:rPr>
        <w:t>Hershey</w:t>
      </w:r>
      <w:proofErr w:type="spellEnd"/>
      <w:r w:rsidR="0092303B">
        <w:rPr>
          <w:rFonts w:cs="Arial"/>
          <w:color w:val="222222"/>
          <w:szCs w:val="20"/>
          <w:lang w:val="es-AR"/>
        </w:rPr>
        <w:t xml:space="preserve"> (</w:t>
      </w:r>
      <w:proofErr w:type="spellStart"/>
      <w:r w:rsidR="0092303B">
        <w:rPr>
          <w:rFonts w:cs="Arial"/>
          <w:color w:val="222222"/>
          <w:szCs w:val="20"/>
          <w:lang w:val="es-AR"/>
        </w:rPr>
        <w:t>Hershey´s</w:t>
      </w:r>
      <w:proofErr w:type="spellEnd"/>
      <w:r w:rsidR="0092303B">
        <w:rPr>
          <w:rFonts w:cs="Arial"/>
          <w:color w:val="222222"/>
          <w:szCs w:val="20"/>
          <w:lang w:val="es-AR"/>
        </w:rPr>
        <w:t xml:space="preserve">. </w:t>
      </w:r>
      <w:proofErr w:type="spellStart"/>
      <w:r w:rsidR="004436D3" w:rsidRPr="001173CC">
        <w:rPr>
          <w:rFonts w:cs="Arial"/>
          <w:color w:val="222222"/>
          <w:szCs w:val="20"/>
          <w:lang w:val="es-AR"/>
        </w:rPr>
        <w:t>Supplier</w:t>
      </w:r>
      <w:proofErr w:type="spellEnd"/>
      <w:r w:rsidR="004436D3" w:rsidRPr="001173CC">
        <w:rPr>
          <w:rFonts w:cs="Arial"/>
          <w:color w:val="222222"/>
          <w:szCs w:val="20"/>
          <w:lang w:val="es-AR"/>
        </w:rPr>
        <w:t xml:space="preserve"> </w:t>
      </w:r>
      <w:proofErr w:type="spellStart"/>
      <w:r w:rsidR="004436D3" w:rsidRPr="001173CC">
        <w:rPr>
          <w:rFonts w:cs="Arial"/>
          <w:color w:val="222222"/>
          <w:szCs w:val="20"/>
          <w:lang w:val="es-AR"/>
        </w:rPr>
        <w:t>Excellence</w:t>
      </w:r>
      <w:proofErr w:type="spellEnd"/>
      <w:r w:rsidR="004436D3" w:rsidRPr="001173CC">
        <w:rPr>
          <w:rFonts w:cs="Arial"/>
          <w:color w:val="222222"/>
          <w:szCs w:val="20"/>
          <w:lang w:val="es-AR"/>
        </w:rPr>
        <w:t xml:space="preserve"> </w:t>
      </w:r>
      <w:proofErr w:type="spellStart"/>
      <w:r w:rsidR="004436D3" w:rsidRPr="001173CC">
        <w:rPr>
          <w:rFonts w:cs="Arial"/>
          <w:color w:val="222222"/>
          <w:szCs w:val="20"/>
          <w:lang w:val="es-AR"/>
        </w:rPr>
        <w:t>Award</w:t>
      </w:r>
      <w:proofErr w:type="spellEnd"/>
      <w:r w:rsidR="004436D3" w:rsidRPr="001173CC">
        <w:rPr>
          <w:rFonts w:cs="Arial"/>
          <w:color w:val="222222"/>
          <w:szCs w:val="20"/>
          <w:lang w:val="es-AR"/>
        </w:rPr>
        <w:t xml:space="preserve"> </w:t>
      </w:r>
      <w:proofErr w:type="spellStart"/>
      <w:r w:rsidR="004436D3" w:rsidRPr="001173CC">
        <w:rPr>
          <w:rFonts w:cs="Arial"/>
          <w:color w:val="222222"/>
          <w:szCs w:val="20"/>
          <w:lang w:val="es-AR"/>
        </w:rPr>
        <w:t>for</w:t>
      </w:r>
      <w:proofErr w:type="spellEnd"/>
      <w:r w:rsidR="004436D3" w:rsidRPr="001173CC">
        <w:rPr>
          <w:rFonts w:cs="Arial"/>
          <w:color w:val="222222"/>
          <w:szCs w:val="20"/>
          <w:lang w:val="es-AR"/>
        </w:rPr>
        <w:t xml:space="preserve"> </w:t>
      </w:r>
      <w:proofErr w:type="spellStart"/>
      <w:r w:rsidR="004436D3" w:rsidRPr="001173CC">
        <w:rPr>
          <w:rFonts w:cs="Arial"/>
          <w:color w:val="222222"/>
          <w:szCs w:val="20"/>
          <w:lang w:val="es-AR"/>
        </w:rPr>
        <w:t>Innovation</w:t>
      </w:r>
      <w:proofErr w:type="spellEnd"/>
      <w:r w:rsidR="0092303B">
        <w:rPr>
          <w:rFonts w:cs="Arial"/>
          <w:color w:val="222222"/>
          <w:szCs w:val="20"/>
          <w:lang w:val="es-AR"/>
        </w:rPr>
        <w:t>)</w:t>
      </w:r>
      <w:r w:rsidR="004436D3" w:rsidRPr="001173CC">
        <w:rPr>
          <w:rFonts w:ascii="Helvetica" w:hAnsi="Helvetica"/>
          <w:color w:val="646566"/>
          <w:sz w:val="21"/>
          <w:szCs w:val="21"/>
          <w:shd w:val="clear" w:color="auto" w:fill="FFFFFF"/>
          <w:lang w:val="es-AR"/>
        </w:rPr>
        <w:t>.</w:t>
      </w:r>
      <w:r w:rsidR="002D4482">
        <w:rPr>
          <w:rFonts w:ascii="Helvetica" w:hAnsi="Helvetica"/>
          <w:color w:val="646566"/>
          <w:sz w:val="21"/>
          <w:szCs w:val="21"/>
          <w:shd w:val="clear" w:color="auto" w:fill="FFFFFF"/>
          <w:lang w:val="es-AR"/>
        </w:rPr>
        <w:t xml:space="preserve"> </w:t>
      </w:r>
      <w:r w:rsidR="002D4482">
        <w:rPr>
          <w:rFonts w:cs="Arial"/>
          <w:color w:val="222222"/>
          <w:szCs w:val="20"/>
          <w:lang w:val="es-AR"/>
        </w:rPr>
        <w:t xml:space="preserve">La serie de envasadoras Rovema </w:t>
      </w:r>
      <w:proofErr w:type="spellStart"/>
      <w:r w:rsidR="002D4482">
        <w:rPr>
          <w:rFonts w:cs="Arial"/>
          <w:color w:val="222222"/>
          <w:szCs w:val="20"/>
          <w:lang w:val="es-AR"/>
        </w:rPr>
        <w:t>BVC</w:t>
      </w:r>
      <w:proofErr w:type="spellEnd"/>
      <w:r w:rsidR="002D4482">
        <w:rPr>
          <w:rFonts w:cs="Arial"/>
          <w:color w:val="222222"/>
          <w:szCs w:val="20"/>
          <w:lang w:val="es-AR"/>
        </w:rPr>
        <w:t xml:space="preserve"> Flexible permite la máxima flexibilidad en diseños de bolsas con un ancho máximo</w:t>
      </w:r>
      <w:r w:rsidR="00C21DEC">
        <w:rPr>
          <w:rFonts w:cs="Arial"/>
          <w:color w:val="222222"/>
          <w:szCs w:val="20"/>
          <w:lang w:val="es-AR"/>
        </w:rPr>
        <w:t xml:space="preserve"> de sello</w:t>
      </w:r>
      <w:r w:rsidR="002D4482">
        <w:rPr>
          <w:rFonts w:cs="Arial"/>
          <w:color w:val="222222"/>
          <w:szCs w:val="20"/>
          <w:lang w:val="es-AR"/>
        </w:rPr>
        <w:t xml:space="preserve"> de 400mm y es adecuada para la producción de bolsa estilo </w:t>
      </w:r>
      <w:proofErr w:type="spellStart"/>
      <w:r w:rsidR="002D4482">
        <w:rPr>
          <w:rFonts w:cs="Arial"/>
          <w:color w:val="222222"/>
          <w:szCs w:val="20"/>
          <w:lang w:val="es-AR"/>
        </w:rPr>
        <w:t>Doypack</w:t>
      </w:r>
      <w:proofErr w:type="spellEnd"/>
      <w:r w:rsidR="002D4482">
        <w:rPr>
          <w:rFonts w:cs="Arial"/>
          <w:color w:val="222222"/>
          <w:szCs w:val="20"/>
          <w:lang w:val="es-AR"/>
        </w:rPr>
        <w:t xml:space="preserve"> con </w:t>
      </w:r>
      <w:proofErr w:type="spellStart"/>
      <w:r w:rsidR="002D4482">
        <w:rPr>
          <w:rFonts w:cs="Arial"/>
          <w:color w:val="222222"/>
          <w:szCs w:val="20"/>
          <w:lang w:val="es-AR"/>
        </w:rPr>
        <w:t>zip</w:t>
      </w:r>
      <w:proofErr w:type="spellEnd"/>
      <w:r w:rsidR="00C47492" w:rsidRPr="001173CC">
        <w:rPr>
          <w:rFonts w:eastAsia="Times New Roman" w:cs="Arial"/>
          <w:color w:val="000000"/>
          <w:lang w:val="es-AR" w:eastAsia="it-IT"/>
        </w:rPr>
        <w:t xml:space="preserve">. </w:t>
      </w:r>
      <w:r w:rsidR="002D4482">
        <w:rPr>
          <w:rFonts w:eastAsia="Times New Roman" w:cs="Arial"/>
          <w:color w:val="000000"/>
          <w:lang w:val="es-AR" w:eastAsia="it-IT"/>
        </w:rPr>
        <w:t xml:space="preserve">Bolsas almohada, con fuelle y hasta bolsas de 4 sellos pueden ser producidas con o sin </w:t>
      </w:r>
      <w:proofErr w:type="spellStart"/>
      <w:r w:rsidR="002D4482">
        <w:rPr>
          <w:rFonts w:eastAsia="Times New Roman" w:cs="Arial"/>
          <w:color w:val="000000"/>
          <w:lang w:val="es-AR" w:eastAsia="it-IT"/>
        </w:rPr>
        <w:t>zip</w:t>
      </w:r>
      <w:proofErr w:type="spellEnd"/>
      <w:r w:rsidR="00C47492" w:rsidRPr="001173CC">
        <w:rPr>
          <w:rFonts w:eastAsia="Times New Roman" w:cs="Arial"/>
          <w:color w:val="000000"/>
          <w:lang w:val="es-AR" w:eastAsia="it-IT"/>
        </w:rPr>
        <w:t>.</w:t>
      </w:r>
      <w:r w:rsidR="00C47492" w:rsidRPr="001173CC">
        <w:rPr>
          <w:rFonts w:ascii="Helvetica" w:hAnsi="Helvetica"/>
          <w:color w:val="646566"/>
          <w:sz w:val="21"/>
          <w:szCs w:val="21"/>
          <w:shd w:val="clear" w:color="auto" w:fill="FFFFFF"/>
          <w:lang w:val="es-AR"/>
        </w:rPr>
        <w:t xml:space="preserve"> </w:t>
      </w:r>
      <w:r w:rsidR="002D4482">
        <w:rPr>
          <w:rFonts w:eastAsia="Times New Roman" w:cs="Arial"/>
          <w:color w:val="000000"/>
          <w:lang w:val="es-AR" w:eastAsia="it-IT"/>
        </w:rPr>
        <w:t xml:space="preserve">La Rovema </w:t>
      </w:r>
      <w:proofErr w:type="spellStart"/>
      <w:r w:rsidR="002D4482">
        <w:rPr>
          <w:rFonts w:eastAsia="Times New Roman" w:cs="Arial"/>
          <w:color w:val="000000"/>
          <w:lang w:val="es-AR" w:eastAsia="it-IT"/>
        </w:rPr>
        <w:t>BVC</w:t>
      </w:r>
      <w:proofErr w:type="spellEnd"/>
      <w:r w:rsidR="002D4482">
        <w:rPr>
          <w:rFonts w:eastAsia="Times New Roman" w:cs="Arial"/>
          <w:color w:val="000000"/>
          <w:lang w:val="es-AR" w:eastAsia="it-IT"/>
        </w:rPr>
        <w:t xml:space="preserve"> Flexible fue desarrollada con el objetivo de fabricar</w:t>
      </w:r>
      <w:r w:rsidR="00C21DEC">
        <w:rPr>
          <w:rFonts w:eastAsia="Times New Roman" w:cs="Arial"/>
          <w:color w:val="000000"/>
          <w:lang w:val="es-AR" w:eastAsia="it-IT"/>
        </w:rPr>
        <w:t>, en una envasadora vertical,</w:t>
      </w:r>
      <w:r w:rsidR="002D4482">
        <w:rPr>
          <w:rFonts w:eastAsia="Times New Roman" w:cs="Arial"/>
          <w:color w:val="000000"/>
          <w:lang w:val="es-AR" w:eastAsia="it-IT"/>
        </w:rPr>
        <w:t xml:space="preserve"> una bolsa estilo </w:t>
      </w:r>
      <w:proofErr w:type="spellStart"/>
      <w:r w:rsidR="002D4482">
        <w:rPr>
          <w:rFonts w:eastAsia="Times New Roman" w:cs="Arial"/>
          <w:color w:val="000000"/>
          <w:lang w:val="es-AR" w:eastAsia="it-IT"/>
        </w:rPr>
        <w:t>Doypack</w:t>
      </w:r>
      <w:proofErr w:type="spellEnd"/>
      <w:r w:rsidR="00C21DEC">
        <w:rPr>
          <w:rFonts w:eastAsia="Times New Roman" w:cs="Arial"/>
          <w:color w:val="000000"/>
          <w:lang w:val="es-AR" w:eastAsia="it-IT"/>
        </w:rPr>
        <w:t xml:space="preserve"> </w:t>
      </w:r>
      <w:r w:rsidR="002D4482">
        <w:rPr>
          <w:rFonts w:eastAsia="Times New Roman" w:cs="Arial"/>
          <w:color w:val="000000"/>
          <w:lang w:val="es-AR" w:eastAsia="it-IT"/>
        </w:rPr>
        <w:t xml:space="preserve">tan </w:t>
      </w:r>
      <w:r w:rsidR="00003DF3">
        <w:rPr>
          <w:rFonts w:eastAsia="Times New Roman" w:cs="Arial"/>
          <w:color w:val="000000"/>
          <w:lang w:val="es-AR" w:eastAsia="it-IT"/>
        </w:rPr>
        <w:t>atractiva</w:t>
      </w:r>
      <w:r w:rsidR="002D4482">
        <w:rPr>
          <w:rFonts w:eastAsia="Times New Roman" w:cs="Arial"/>
          <w:color w:val="000000"/>
          <w:lang w:val="es-AR" w:eastAsia="it-IT"/>
        </w:rPr>
        <w:t xml:space="preserve"> como en una envasadora horizontal</w:t>
      </w:r>
      <w:r w:rsidR="009C2EDA">
        <w:rPr>
          <w:rFonts w:eastAsia="Times New Roman" w:cs="Arial"/>
          <w:color w:val="000000"/>
          <w:lang w:val="es-AR" w:eastAsia="it-IT"/>
        </w:rPr>
        <w:t>, ofreciendo las ventajas inherentes de una envasadora vertical</w:t>
      </w:r>
      <w:r w:rsidR="00C47492" w:rsidRPr="001173CC">
        <w:rPr>
          <w:rFonts w:eastAsia="Times New Roman" w:cs="Arial"/>
          <w:color w:val="000000"/>
          <w:lang w:val="es-AR" w:eastAsia="it-IT"/>
        </w:rPr>
        <w:t xml:space="preserve">: </w:t>
      </w:r>
      <w:r w:rsidR="00003DF3">
        <w:rPr>
          <w:rFonts w:eastAsia="Times New Roman" w:cs="Arial"/>
          <w:color w:val="000000"/>
          <w:lang w:val="es-AR" w:eastAsia="it-IT"/>
        </w:rPr>
        <w:t>c</w:t>
      </w:r>
      <w:r w:rsidR="009C2EDA">
        <w:rPr>
          <w:rFonts w:eastAsia="Times New Roman" w:cs="Arial"/>
          <w:color w:val="000000"/>
          <w:lang w:val="es-AR" w:eastAsia="it-IT"/>
        </w:rPr>
        <w:t>o</w:t>
      </w:r>
      <w:r w:rsidR="00003DF3">
        <w:rPr>
          <w:rFonts w:eastAsia="Times New Roman" w:cs="Arial"/>
          <w:color w:val="000000"/>
          <w:lang w:val="es-AR" w:eastAsia="it-IT"/>
        </w:rPr>
        <w:t>s</w:t>
      </w:r>
      <w:r w:rsidR="009C2EDA">
        <w:rPr>
          <w:rFonts w:eastAsia="Times New Roman" w:cs="Arial"/>
          <w:color w:val="000000"/>
          <w:lang w:val="es-AR" w:eastAsia="it-IT"/>
        </w:rPr>
        <w:t>tos de operación reducidos, mayor flexibilidad, menor requerimiento de espacio, y cambios de formato más rápido</w:t>
      </w:r>
      <w:r w:rsidR="00C21DEC">
        <w:rPr>
          <w:rFonts w:eastAsia="Times New Roman" w:cs="Arial"/>
          <w:color w:val="000000"/>
          <w:lang w:val="es-AR" w:eastAsia="it-IT"/>
        </w:rPr>
        <w:t>s</w:t>
      </w:r>
      <w:r w:rsidR="009C2EDA">
        <w:rPr>
          <w:rFonts w:eastAsia="Times New Roman" w:cs="Arial"/>
          <w:color w:val="000000"/>
          <w:lang w:val="es-AR" w:eastAsia="it-IT"/>
        </w:rPr>
        <w:t>.</w:t>
      </w:r>
      <w:r w:rsidR="00C47492" w:rsidRPr="001173CC">
        <w:rPr>
          <w:rFonts w:eastAsia="Times New Roman" w:cs="Arial"/>
          <w:color w:val="000000"/>
          <w:lang w:val="es-AR" w:eastAsia="it-IT"/>
        </w:rPr>
        <w:t> </w:t>
      </w:r>
      <w:r w:rsidR="00003DF3">
        <w:rPr>
          <w:rFonts w:eastAsia="Times New Roman" w:cs="Arial"/>
          <w:color w:val="000000"/>
          <w:lang w:val="es-AR" w:eastAsia="it-IT"/>
        </w:rPr>
        <w:t xml:space="preserve">La máquina ofrece una alta eficiencia </w:t>
      </w:r>
      <w:r w:rsidR="00C21DEC">
        <w:rPr>
          <w:rFonts w:eastAsia="Times New Roman" w:cs="Arial"/>
          <w:color w:val="000000"/>
          <w:lang w:val="es-AR" w:eastAsia="it-IT"/>
        </w:rPr>
        <w:t>comparándola</w:t>
      </w:r>
      <w:r w:rsidR="00003DF3">
        <w:rPr>
          <w:rFonts w:eastAsia="Times New Roman" w:cs="Arial"/>
          <w:color w:val="000000"/>
          <w:lang w:val="es-AR" w:eastAsia="it-IT"/>
        </w:rPr>
        <w:t xml:space="preserve"> con las máquina</w:t>
      </w:r>
      <w:r w:rsidR="00C21DEC">
        <w:rPr>
          <w:rFonts w:eastAsia="Times New Roman" w:cs="Arial"/>
          <w:color w:val="000000"/>
          <w:lang w:val="es-AR" w:eastAsia="it-IT"/>
        </w:rPr>
        <w:t>s</w:t>
      </w:r>
      <w:r w:rsidR="00003DF3">
        <w:rPr>
          <w:rFonts w:eastAsia="Times New Roman" w:cs="Arial"/>
          <w:color w:val="000000"/>
          <w:lang w:val="es-AR" w:eastAsia="it-IT"/>
        </w:rPr>
        <w:t xml:space="preserve"> horizontales – </w:t>
      </w:r>
      <w:r w:rsidR="00C21DEC">
        <w:rPr>
          <w:rFonts w:eastAsia="Times New Roman" w:cs="Arial"/>
          <w:color w:val="000000"/>
          <w:lang w:val="es-AR" w:eastAsia="it-IT"/>
        </w:rPr>
        <w:t>ofreciendo</w:t>
      </w:r>
      <w:r w:rsidR="00003DF3">
        <w:rPr>
          <w:rFonts w:eastAsia="Times New Roman" w:cs="Arial"/>
          <w:color w:val="000000"/>
          <w:lang w:val="es-AR" w:eastAsia="it-IT"/>
        </w:rPr>
        <w:t xml:space="preserve"> una </w:t>
      </w:r>
      <w:r w:rsidR="00C21DEC">
        <w:rPr>
          <w:rFonts w:eastAsia="Times New Roman" w:cs="Arial"/>
          <w:color w:val="000000"/>
          <w:lang w:val="es-AR" w:eastAsia="it-IT"/>
        </w:rPr>
        <w:t xml:space="preserve">excelente </w:t>
      </w:r>
      <w:r w:rsidR="00003DF3">
        <w:rPr>
          <w:rFonts w:eastAsia="Times New Roman" w:cs="Arial"/>
          <w:color w:val="000000"/>
          <w:lang w:val="es-AR" w:eastAsia="it-IT"/>
        </w:rPr>
        <w:t>calidad de bolsa.</w:t>
      </w:r>
      <w:r w:rsidR="00C47492" w:rsidRPr="001173CC">
        <w:rPr>
          <w:rFonts w:eastAsia="Times New Roman" w:cs="Arial"/>
          <w:color w:val="000000"/>
          <w:lang w:val="es-AR" w:eastAsia="it-IT"/>
        </w:rPr>
        <w:t xml:space="preserve"> </w:t>
      </w:r>
      <w:r w:rsidR="009147CB">
        <w:rPr>
          <w:rFonts w:eastAsia="Times New Roman" w:cs="Arial"/>
          <w:color w:val="000000"/>
          <w:lang w:val="es-AR" w:eastAsia="it-IT"/>
        </w:rPr>
        <w:t>Solo el producto, tipo de bolsa y material de empaque limitan la performance de la máquina. Dependiendo de la aplicación, se puede</w:t>
      </w:r>
      <w:r w:rsidR="00C21DEC">
        <w:rPr>
          <w:rFonts w:eastAsia="Times New Roman" w:cs="Arial"/>
          <w:color w:val="000000"/>
          <w:lang w:val="es-AR" w:eastAsia="it-IT"/>
        </w:rPr>
        <w:t>n</w:t>
      </w:r>
      <w:r w:rsidR="009147CB">
        <w:rPr>
          <w:rFonts w:eastAsia="Times New Roman" w:cs="Arial"/>
          <w:color w:val="000000"/>
          <w:lang w:val="es-AR" w:eastAsia="it-IT"/>
        </w:rPr>
        <w:t xml:space="preserve"> alcanzar hasta 105 bolsas estilo </w:t>
      </w:r>
      <w:proofErr w:type="spellStart"/>
      <w:r w:rsidR="009147CB">
        <w:rPr>
          <w:rFonts w:eastAsia="Times New Roman" w:cs="Arial"/>
          <w:color w:val="000000"/>
          <w:lang w:val="es-AR" w:eastAsia="it-IT"/>
        </w:rPr>
        <w:t>Doypack</w:t>
      </w:r>
      <w:proofErr w:type="spellEnd"/>
      <w:r w:rsidR="009147CB">
        <w:rPr>
          <w:rFonts w:eastAsia="Times New Roman" w:cs="Arial"/>
          <w:color w:val="000000"/>
          <w:lang w:val="es-AR" w:eastAsia="it-IT"/>
        </w:rPr>
        <w:t xml:space="preserve"> con </w:t>
      </w:r>
      <w:proofErr w:type="spellStart"/>
      <w:r w:rsidR="009147CB">
        <w:rPr>
          <w:rFonts w:eastAsia="Times New Roman" w:cs="Arial"/>
          <w:color w:val="000000"/>
          <w:lang w:val="es-AR" w:eastAsia="it-IT"/>
        </w:rPr>
        <w:t>zip</w:t>
      </w:r>
      <w:proofErr w:type="spellEnd"/>
      <w:r w:rsidR="009147CB">
        <w:rPr>
          <w:rFonts w:eastAsia="Times New Roman" w:cs="Arial"/>
          <w:color w:val="000000"/>
          <w:lang w:val="es-AR" w:eastAsia="it-IT"/>
        </w:rPr>
        <w:t xml:space="preserve"> por minuto. La Rovema </w:t>
      </w:r>
      <w:proofErr w:type="spellStart"/>
      <w:r w:rsidR="009147CB">
        <w:rPr>
          <w:rFonts w:eastAsia="Times New Roman" w:cs="Arial"/>
          <w:color w:val="000000"/>
          <w:lang w:val="es-AR" w:eastAsia="it-IT"/>
        </w:rPr>
        <w:t>BVC</w:t>
      </w:r>
      <w:proofErr w:type="spellEnd"/>
      <w:r w:rsidR="009147CB">
        <w:rPr>
          <w:rFonts w:eastAsia="Times New Roman" w:cs="Arial"/>
          <w:color w:val="000000"/>
          <w:lang w:val="es-AR" w:eastAsia="it-IT"/>
        </w:rPr>
        <w:t xml:space="preserve"> Fle</w:t>
      </w:r>
      <w:r w:rsidR="00D539CF">
        <w:rPr>
          <w:rFonts w:eastAsia="Times New Roman" w:cs="Arial"/>
          <w:color w:val="000000"/>
          <w:lang w:val="es-AR" w:eastAsia="it-IT"/>
        </w:rPr>
        <w:t xml:space="preserve">xible puede ser configurada </w:t>
      </w:r>
      <w:r w:rsidR="009147CB">
        <w:rPr>
          <w:rFonts w:eastAsia="Times New Roman" w:cs="Arial"/>
          <w:color w:val="000000"/>
          <w:lang w:val="es-AR" w:eastAsia="it-IT"/>
        </w:rPr>
        <w:t>para varias aplicaci</w:t>
      </w:r>
      <w:r w:rsidR="00D539CF">
        <w:rPr>
          <w:rFonts w:eastAsia="Times New Roman" w:cs="Arial"/>
          <w:color w:val="000000"/>
          <w:lang w:val="es-AR" w:eastAsia="it-IT"/>
        </w:rPr>
        <w:t>ones como dulces, frutos secos,</w:t>
      </w:r>
      <w:r w:rsidR="009147CB">
        <w:rPr>
          <w:rFonts w:eastAsia="Times New Roman" w:cs="Arial"/>
          <w:color w:val="000000"/>
          <w:lang w:val="es-AR" w:eastAsia="it-IT"/>
        </w:rPr>
        <w:t xml:space="preserve"> cereales</w:t>
      </w:r>
      <w:r w:rsidR="00D539CF">
        <w:rPr>
          <w:rFonts w:eastAsia="Times New Roman" w:cs="Arial"/>
          <w:color w:val="000000"/>
          <w:lang w:val="es-AR" w:eastAsia="it-IT"/>
        </w:rPr>
        <w:t>;</w:t>
      </w:r>
      <w:r w:rsidR="009147CB">
        <w:rPr>
          <w:rFonts w:eastAsia="Times New Roman" w:cs="Arial"/>
          <w:color w:val="000000"/>
          <w:lang w:val="es-AR" w:eastAsia="it-IT"/>
        </w:rPr>
        <w:t xml:space="preserve"> y procesar prá</w:t>
      </w:r>
      <w:r w:rsidR="00066282">
        <w:rPr>
          <w:rFonts w:eastAsia="Times New Roman" w:cs="Arial"/>
          <w:color w:val="000000"/>
          <w:lang w:val="es-AR" w:eastAsia="it-IT"/>
        </w:rPr>
        <w:t xml:space="preserve">cticamente todos los laminados </w:t>
      </w:r>
      <w:r w:rsidR="009147CB">
        <w:rPr>
          <w:rFonts w:eastAsia="Times New Roman" w:cs="Arial"/>
          <w:color w:val="000000"/>
          <w:lang w:val="es-AR" w:eastAsia="it-IT"/>
        </w:rPr>
        <w:t>aún aquellos de menores espesores.</w:t>
      </w:r>
      <w:r w:rsidR="00C47492" w:rsidRPr="001173CC">
        <w:rPr>
          <w:rFonts w:eastAsia="Times New Roman" w:cs="Arial"/>
          <w:lang w:val="es-AR" w:eastAsia="it-IT"/>
        </w:rPr>
        <w:t xml:space="preserve"> </w:t>
      </w:r>
    </w:p>
    <w:p w:rsidR="005F1266" w:rsidRDefault="009147CB" w:rsidP="00EC6B08">
      <w:pPr>
        <w:spacing w:after="0"/>
        <w:rPr>
          <w:rFonts w:cs="Arial"/>
          <w:lang w:val="es-AR"/>
        </w:rPr>
      </w:pPr>
      <w:r>
        <w:rPr>
          <w:rFonts w:eastAsia="Times New Roman" w:cs="Arial"/>
          <w:lang w:val="es-AR" w:eastAsia="it-IT"/>
        </w:rPr>
        <w:t xml:space="preserve">La máquina continua está diseñada y construida para la máxima performance. Aún a altas velocidades </w:t>
      </w:r>
      <w:r w:rsidR="00D539CF">
        <w:rPr>
          <w:rFonts w:eastAsia="Times New Roman" w:cs="Arial"/>
          <w:lang w:val="es-AR" w:eastAsia="it-IT"/>
        </w:rPr>
        <w:t>actúa</w:t>
      </w:r>
      <w:r>
        <w:rPr>
          <w:rFonts w:eastAsia="Times New Roman" w:cs="Arial"/>
          <w:lang w:val="es-AR" w:eastAsia="it-IT"/>
        </w:rPr>
        <w:t xml:space="preserve"> el sistema de detección de producto “</w:t>
      </w:r>
      <w:proofErr w:type="spellStart"/>
      <w:r>
        <w:rPr>
          <w:rFonts w:eastAsia="Times New Roman" w:cs="Arial"/>
          <w:lang w:val="es-AR" w:eastAsia="it-IT"/>
        </w:rPr>
        <w:t>Sense</w:t>
      </w:r>
      <w:proofErr w:type="spellEnd"/>
      <w:r>
        <w:rPr>
          <w:rFonts w:eastAsia="Times New Roman" w:cs="Arial"/>
          <w:lang w:val="es-AR" w:eastAsia="it-IT"/>
        </w:rPr>
        <w:t xml:space="preserve"> and Seal”. Mediante electrónica </w:t>
      </w:r>
      <w:r w:rsidR="00066282">
        <w:rPr>
          <w:rFonts w:eastAsia="Times New Roman" w:cs="Arial"/>
          <w:lang w:val="es-AR" w:eastAsia="it-IT"/>
        </w:rPr>
        <w:t xml:space="preserve">avanzada </w:t>
      </w:r>
      <w:r w:rsidR="00953ED7">
        <w:rPr>
          <w:rFonts w:eastAsia="Times New Roman" w:cs="Arial"/>
          <w:lang w:val="es-AR" w:eastAsia="it-IT"/>
        </w:rPr>
        <w:t>aún pequeñas partes d</w:t>
      </w:r>
      <w:r>
        <w:rPr>
          <w:rFonts w:eastAsia="Times New Roman" w:cs="Arial"/>
          <w:lang w:val="es-AR" w:eastAsia="it-IT"/>
        </w:rPr>
        <w:t>e</w:t>
      </w:r>
      <w:r w:rsidR="00953ED7">
        <w:rPr>
          <w:rFonts w:eastAsia="Times New Roman" w:cs="Arial"/>
          <w:lang w:val="es-AR" w:eastAsia="it-IT"/>
        </w:rPr>
        <w:t xml:space="preserve"> </w:t>
      </w:r>
      <w:r>
        <w:rPr>
          <w:rFonts w:eastAsia="Times New Roman" w:cs="Arial"/>
          <w:lang w:val="es-AR" w:eastAsia="it-IT"/>
        </w:rPr>
        <w:t xml:space="preserve">producto son detectadas en el </w:t>
      </w:r>
      <w:r w:rsidR="00E978E3">
        <w:rPr>
          <w:rFonts w:eastAsia="Times New Roman" w:cs="Arial"/>
          <w:lang w:val="es-AR" w:eastAsia="it-IT"/>
        </w:rPr>
        <w:t>área</w:t>
      </w:r>
      <w:r>
        <w:rPr>
          <w:rFonts w:eastAsia="Times New Roman" w:cs="Arial"/>
          <w:lang w:val="es-AR" w:eastAsia="it-IT"/>
        </w:rPr>
        <w:t xml:space="preserve"> de sellado, permitiendo interrumpir el proceso de sellado y corte de la bolsa. </w:t>
      </w:r>
      <w:r w:rsidR="009665DF">
        <w:rPr>
          <w:rFonts w:eastAsia="Times New Roman" w:cs="Arial"/>
          <w:lang w:val="es-AR" w:eastAsia="it-IT"/>
        </w:rPr>
        <w:t>A continuación, l</w:t>
      </w:r>
      <w:r>
        <w:rPr>
          <w:rFonts w:eastAsia="Times New Roman" w:cs="Arial"/>
          <w:lang w:val="es-AR" w:eastAsia="it-IT"/>
        </w:rPr>
        <w:t>a máquina produce una bolsa doble que es des</w:t>
      </w:r>
      <w:r w:rsidR="009665DF">
        <w:rPr>
          <w:rFonts w:eastAsia="Times New Roman" w:cs="Arial"/>
          <w:lang w:val="es-AR" w:eastAsia="it-IT"/>
        </w:rPr>
        <w:t>cartada</w:t>
      </w:r>
      <w:r>
        <w:rPr>
          <w:rFonts w:eastAsia="Times New Roman" w:cs="Arial"/>
          <w:lang w:val="es-AR" w:eastAsia="it-IT"/>
        </w:rPr>
        <w:t xml:space="preserve"> y el proceso se reinicia automáticamente</w:t>
      </w:r>
      <w:r w:rsidR="00FE20B0">
        <w:rPr>
          <w:rFonts w:eastAsia="Times New Roman" w:cs="Arial"/>
          <w:lang w:val="es-AR" w:eastAsia="it-IT"/>
        </w:rPr>
        <w:t xml:space="preserve"> manteniendo mordazas y cuchilla de corte limpias.</w:t>
      </w:r>
      <w:r w:rsidR="00953ED7">
        <w:rPr>
          <w:rFonts w:eastAsia="Times New Roman" w:cs="Arial"/>
          <w:lang w:val="es-AR" w:eastAsia="it-IT"/>
        </w:rPr>
        <w:t xml:space="preserve"> Una gran variedad de bolsas se pueden fabricar, con o sin </w:t>
      </w:r>
      <w:proofErr w:type="spellStart"/>
      <w:r w:rsidR="00953ED7">
        <w:rPr>
          <w:rFonts w:eastAsia="Times New Roman" w:cs="Arial"/>
          <w:lang w:val="es-AR" w:eastAsia="it-IT"/>
        </w:rPr>
        <w:t>zip</w:t>
      </w:r>
      <w:proofErr w:type="spellEnd"/>
      <w:r w:rsidR="009665DF">
        <w:rPr>
          <w:rFonts w:eastAsia="Times New Roman" w:cs="Arial"/>
          <w:lang w:val="es-AR" w:eastAsia="it-IT"/>
        </w:rPr>
        <w:t>,</w:t>
      </w:r>
      <w:r w:rsidR="00953ED7">
        <w:rPr>
          <w:rFonts w:eastAsia="Times New Roman" w:cs="Arial"/>
          <w:lang w:val="es-AR" w:eastAsia="it-IT"/>
        </w:rPr>
        <w:t xml:space="preserve"> mediante cambios de formatos sencillos y reproducibles</w:t>
      </w:r>
      <w:r w:rsidR="00C47492" w:rsidRPr="001173CC">
        <w:rPr>
          <w:rFonts w:cs="Arial"/>
          <w:lang w:val="es-AR"/>
        </w:rPr>
        <w:t xml:space="preserve">. </w:t>
      </w:r>
      <w:r w:rsidR="00953ED7">
        <w:rPr>
          <w:rFonts w:cs="Arial"/>
          <w:lang w:val="es-AR"/>
        </w:rPr>
        <w:t>Mediante una trayectoria especial de las mordazas transversales, se logra una mayor tasa de llenado</w:t>
      </w:r>
      <w:r w:rsidR="005F1266">
        <w:rPr>
          <w:rFonts w:cs="Arial"/>
          <w:lang w:val="es-AR"/>
        </w:rPr>
        <w:t xml:space="preserve"> y una mejor formación</w:t>
      </w:r>
      <w:r w:rsidR="00953ED7">
        <w:rPr>
          <w:rFonts w:cs="Arial"/>
          <w:lang w:val="es-AR"/>
        </w:rPr>
        <w:t xml:space="preserve"> de</w:t>
      </w:r>
      <w:r w:rsidR="005F1266">
        <w:rPr>
          <w:rFonts w:cs="Arial"/>
          <w:lang w:val="es-AR"/>
        </w:rPr>
        <w:t xml:space="preserve"> </w:t>
      </w:r>
      <w:r w:rsidR="00953ED7">
        <w:rPr>
          <w:rFonts w:cs="Arial"/>
          <w:lang w:val="es-AR"/>
        </w:rPr>
        <w:t>la bolsa en comparación con otros métodos usados en máquinas verticales</w:t>
      </w:r>
      <w:r w:rsidR="005F1266">
        <w:rPr>
          <w:rFonts w:cs="Arial"/>
          <w:lang w:val="es-AR"/>
        </w:rPr>
        <w:t>.</w:t>
      </w:r>
      <w:r w:rsidR="00953ED7">
        <w:rPr>
          <w:rFonts w:cs="Arial"/>
          <w:lang w:val="es-AR"/>
        </w:rPr>
        <w:t xml:space="preserve"> </w:t>
      </w:r>
    </w:p>
    <w:p w:rsidR="00EC6B08" w:rsidRPr="001173CC" w:rsidRDefault="005F1266" w:rsidP="00EC6B08">
      <w:pPr>
        <w:spacing w:after="0"/>
        <w:rPr>
          <w:rFonts w:cs="Arial"/>
          <w:lang w:val="es-AR"/>
        </w:rPr>
      </w:pPr>
      <w:r>
        <w:rPr>
          <w:rFonts w:cs="Arial"/>
          <w:lang w:val="es-AR"/>
        </w:rPr>
        <w:t xml:space="preserve">Un proceso de empaque armónico, con movimientos suaves y controlados permite una </w:t>
      </w:r>
      <w:r w:rsidR="00261D0E">
        <w:rPr>
          <w:rFonts w:cs="Arial"/>
          <w:lang w:val="es-AR"/>
        </w:rPr>
        <w:t xml:space="preserve">alta </w:t>
      </w:r>
      <w:r>
        <w:rPr>
          <w:rFonts w:cs="Arial"/>
          <w:lang w:val="es-AR"/>
        </w:rPr>
        <w:t>producción con bajos niveles de desgaste y una larga vida útil de la máquina. Por diseño, el área de producto se encuentra separada de la transmisión de la máquina para cumplir con altos estándares higiénicos y permitir una limpieza rápida y sencilla.</w:t>
      </w:r>
    </w:p>
    <w:p w:rsidR="00EC6B08" w:rsidRPr="001173CC" w:rsidRDefault="00EC6B08" w:rsidP="00EC6B08">
      <w:pPr>
        <w:spacing w:after="0"/>
        <w:rPr>
          <w:rFonts w:cs="Arial"/>
          <w:lang w:val="es-AR"/>
        </w:rPr>
      </w:pPr>
    </w:p>
    <w:p w:rsidR="00EC6B08" w:rsidRPr="001173CC" w:rsidRDefault="00E978E3" w:rsidP="00EC6B08">
      <w:pPr>
        <w:spacing w:after="0"/>
        <w:rPr>
          <w:rFonts w:eastAsia="Times New Roman" w:cs="Arial"/>
          <w:lang w:val="es-AR" w:eastAsia="it-IT"/>
        </w:rPr>
      </w:pPr>
      <w:r>
        <w:rPr>
          <w:rFonts w:cs="Arial"/>
          <w:lang w:val="es-AR"/>
        </w:rPr>
        <w:t xml:space="preserve">Además de la </w:t>
      </w:r>
      <w:proofErr w:type="spellStart"/>
      <w:r>
        <w:rPr>
          <w:rFonts w:cs="Arial"/>
          <w:lang w:val="es-AR"/>
        </w:rPr>
        <w:t>multi</w:t>
      </w:r>
      <w:proofErr w:type="spellEnd"/>
      <w:r>
        <w:rPr>
          <w:rFonts w:cs="Arial"/>
          <w:lang w:val="es-AR"/>
        </w:rPr>
        <w:t xml:space="preserve">-uso </w:t>
      </w:r>
      <w:proofErr w:type="spellStart"/>
      <w:r w:rsidR="00EC6B08" w:rsidRPr="001173CC">
        <w:rPr>
          <w:rFonts w:cs="Arial"/>
          <w:lang w:val="es-AR"/>
        </w:rPr>
        <w:t>BVC</w:t>
      </w:r>
      <w:proofErr w:type="spellEnd"/>
      <w:r w:rsidR="00EC6B08" w:rsidRPr="001173CC">
        <w:rPr>
          <w:rFonts w:cs="Arial"/>
          <w:lang w:val="es-AR"/>
        </w:rPr>
        <w:t xml:space="preserve"> Flexible, </w:t>
      </w:r>
      <w:r>
        <w:rPr>
          <w:rFonts w:cs="Arial"/>
          <w:lang w:val="es-AR"/>
        </w:rPr>
        <w:t xml:space="preserve">una máquina especializada será exhibida </w:t>
      </w:r>
      <w:r w:rsidR="00EC6B08" w:rsidRPr="001173CC">
        <w:rPr>
          <w:rFonts w:cs="Arial"/>
          <w:lang w:val="es-AR"/>
        </w:rPr>
        <w:t xml:space="preserve">– </w:t>
      </w:r>
      <w:r w:rsidR="00EC6B08" w:rsidRPr="001173CC">
        <w:rPr>
          <w:rFonts w:cs="Arial"/>
          <w:b/>
          <w:lang w:val="es-AR"/>
        </w:rPr>
        <w:t xml:space="preserve">Rovema </w:t>
      </w:r>
      <w:proofErr w:type="spellStart"/>
      <w:r w:rsidR="00EC6B08" w:rsidRPr="001173CC">
        <w:rPr>
          <w:rFonts w:cs="Arial"/>
          <w:b/>
          <w:lang w:val="es-AR"/>
        </w:rPr>
        <w:t>BVC</w:t>
      </w:r>
      <w:proofErr w:type="spellEnd"/>
      <w:r w:rsidR="00EC6B08" w:rsidRPr="001173CC">
        <w:rPr>
          <w:rFonts w:cs="Arial"/>
          <w:b/>
          <w:lang w:val="es-AR"/>
        </w:rPr>
        <w:t xml:space="preserve"> 145 </w:t>
      </w:r>
      <w:proofErr w:type="spellStart"/>
      <w:r w:rsidR="00EC6B08" w:rsidRPr="001173CC">
        <w:rPr>
          <w:rFonts w:cs="Arial"/>
          <w:b/>
          <w:lang w:val="es-AR"/>
        </w:rPr>
        <w:t>TwinTube</w:t>
      </w:r>
      <w:proofErr w:type="spellEnd"/>
      <w:r w:rsidR="00EC6B08" w:rsidRPr="001173CC">
        <w:rPr>
          <w:rFonts w:cs="Arial"/>
          <w:lang w:val="es-AR"/>
        </w:rPr>
        <w:t xml:space="preserve"> </w:t>
      </w:r>
      <w:r>
        <w:rPr>
          <w:rFonts w:cs="Arial"/>
          <w:lang w:val="es-AR"/>
        </w:rPr>
        <w:t xml:space="preserve">se presenta como la </w:t>
      </w:r>
      <w:proofErr w:type="spellStart"/>
      <w:r>
        <w:rPr>
          <w:rFonts w:cs="Arial"/>
          <w:lang w:val="es-AR"/>
        </w:rPr>
        <w:t>twin</w:t>
      </w:r>
      <w:proofErr w:type="spellEnd"/>
      <w:r>
        <w:rPr>
          <w:rFonts w:cs="Arial"/>
          <w:lang w:val="es-AR"/>
        </w:rPr>
        <w:t xml:space="preserve"> más veloz, con una performance de hasta 500 bolsas por minuto. </w:t>
      </w:r>
    </w:p>
    <w:p w:rsidR="008B549E" w:rsidRPr="001173CC" w:rsidRDefault="00E978E3" w:rsidP="008B549E">
      <w:pPr>
        <w:spacing w:after="0"/>
        <w:jc w:val="both"/>
        <w:rPr>
          <w:rFonts w:eastAsia="Times New Roman" w:cs="Arial"/>
          <w:lang w:val="es-AR"/>
        </w:rPr>
      </w:pPr>
      <w:r>
        <w:rPr>
          <w:rFonts w:eastAsia="Times New Roman" w:cs="Arial"/>
          <w:lang w:val="es-AR"/>
        </w:rPr>
        <w:t>La tecnología ROVEMA de dobl</w:t>
      </w:r>
      <w:r w:rsidR="006D3E9A">
        <w:rPr>
          <w:rFonts w:eastAsia="Times New Roman" w:cs="Arial"/>
          <w:lang w:val="es-AR"/>
        </w:rPr>
        <w:t>e tubo permite el envasado de</w:t>
      </w:r>
      <w:r>
        <w:rPr>
          <w:rFonts w:eastAsia="Times New Roman" w:cs="Arial"/>
          <w:lang w:val="es-AR"/>
        </w:rPr>
        <w:t xml:space="preserve"> dulces y </w:t>
      </w:r>
      <w:proofErr w:type="spellStart"/>
      <w:r>
        <w:rPr>
          <w:rFonts w:eastAsia="Times New Roman" w:cs="Arial"/>
          <w:lang w:val="es-AR"/>
        </w:rPr>
        <w:t>snacks</w:t>
      </w:r>
      <w:proofErr w:type="spellEnd"/>
      <w:r>
        <w:rPr>
          <w:rFonts w:eastAsia="Times New Roman" w:cs="Arial"/>
          <w:lang w:val="es-AR"/>
        </w:rPr>
        <w:t xml:space="preserve"> ocupando el mínimo espacio. La envasadora continua </w:t>
      </w:r>
      <w:proofErr w:type="spellStart"/>
      <w:r>
        <w:rPr>
          <w:rFonts w:eastAsia="Times New Roman" w:cs="Arial"/>
          <w:lang w:val="es-AR"/>
        </w:rPr>
        <w:t>BVC</w:t>
      </w:r>
      <w:proofErr w:type="spellEnd"/>
      <w:r>
        <w:rPr>
          <w:rFonts w:eastAsia="Times New Roman" w:cs="Arial"/>
          <w:lang w:val="es-AR"/>
        </w:rPr>
        <w:t xml:space="preserve"> 145 </w:t>
      </w:r>
      <w:proofErr w:type="spellStart"/>
      <w:r>
        <w:rPr>
          <w:rFonts w:eastAsia="Times New Roman" w:cs="Arial"/>
          <w:lang w:val="es-AR"/>
        </w:rPr>
        <w:t>TwinTube</w:t>
      </w:r>
      <w:proofErr w:type="spellEnd"/>
      <w:r>
        <w:rPr>
          <w:rFonts w:eastAsia="Times New Roman" w:cs="Arial"/>
          <w:lang w:val="es-AR"/>
        </w:rPr>
        <w:t xml:space="preserve"> </w:t>
      </w:r>
      <w:r w:rsidR="006D3E9A">
        <w:rPr>
          <w:rFonts w:eastAsia="Times New Roman" w:cs="Arial"/>
          <w:lang w:val="es-AR"/>
        </w:rPr>
        <w:t>también</w:t>
      </w:r>
      <w:r>
        <w:rPr>
          <w:rFonts w:eastAsia="Times New Roman" w:cs="Arial"/>
          <w:lang w:val="es-AR"/>
        </w:rPr>
        <w:t xml:space="preserve"> está equipada con el probado sistema de detección de producto entre mordazas </w:t>
      </w:r>
      <w:proofErr w:type="spellStart"/>
      <w:r w:rsidR="008B549E" w:rsidRPr="001173CC">
        <w:rPr>
          <w:rFonts w:eastAsia="Times New Roman" w:cs="Arial"/>
          <w:lang w:val="es-AR"/>
        </w:rPr>
        <w:t>Sense&amp;Seal</w:t>
      </w:r>
      <w:proofErr w:type="spellEnd"/>
      <w:r w:rsidR="008B549E" w:rsidRPr="001173CC">
        <w:rPr>
          <w:rFonts w:eastAsia="Times New Roman" w:cs="Arial"/>
          <w:lang w:val="es-AR"/>
        </w:rPr>
        <w:t xml:space="preserve">, </w:t>
      </w:r>
      <w:r w:rsidR="006D3E9A">
        <w:rPr>
          <w:rFonts w:eastAsia="Times New Roman" w:cs="Arial"/>
          <w:lang w:val="es-AR"/>
        </w:rPr>
        <w:t xml:space="preserve">que detecta el </w:t>
      </w:r>
      <w:r w:rsidR="006D3E9A">
        <w:rPr>
          <w:rFonts w:eastAsia="Times New Roman" w:cs="Arial"/>
          <w:lang w:val="es-AR"/>
        </w:rPr>
        <w:lastRenderedPageBreak/>
        <w:t>producto en el área de sellado.</w:t>
      </w:r>
      <w:r w:rsidR="008B549E" w:rsidRPr="001173CC">
        <w:rPr>
          <w:rFonts w:eastAsia="Times New Roman" w:cs="Arial"/>
          <w:lang w:val="es-AR"/>
        </w:rPr>
        <w:t> </w:t>
      </w:r>
      <w:r w:rsidR="00591609">
        <w:rPr>
          <w:rFonts w:eastAsia="Times New Roman" w:cs="Arial"/>
          <w:lang w:val="es-AR"/>
        </w:rPr>
        <w:t>La detección de producto trabaja totalmente independiente para cada tubo. Mientras se descarta la bolsa defectuosa en un tubo, el otro puede seguir</w:t>
      </w:r>
      <w:r w:rsidR="00066282">
        <w:rPr>
          <w:rFonts w:eastAsia="Times New Roman" w:cs="Arial"/>
          <w:lang w:val="es-AR"/>
        </w:rPr>
        <w:t xml:space="preserve"> produciendo sin restricciones,</w:t>
      </w:r>
      <w:r w:rsidR="00591609">
        <w:rPr>
          <w:rFonts w:eastAsia="Times New Roman" w:cs="Arial"/>
          <w:lang w:val="es-AR"/>
        </w:rPr>
        <w:t xml:space="preserve"> reduciendo así la cantidad de rechazos en 50%. </w:t>
      </w:r>
    </w:p>
    <w:p w:rsidR="008B549E" w:rsidRDefault="00591609" w:rsidP="008B549E">
      <w:pPr>
        <w:spacing w:after="0"/>
        <w:jc w:val="both"/>
        <w:rPr>
          <w:rFonts w:eastAsia="Times New Roman" w:cs="Arial"/>
          <w:lang w:val="es-AR"/>
        </w:rPr>
      </w:pPr>
      <w:r>
        <w:rPr>
          <w:rFonts w:eastAsia="Times New Roman" w:cs="Arial"/>
          <w:lang w:val="es-AR"/>
        </w:rPr>
        <w:t xml:space="preserve">El control de alineación de film totalmente automático para los dos tubos permite un cambio de formato reproducible. </w:t>
      </w:r>
      <w:r w:rsidR="00261D0E">
        <w:rPr>
          <w:rFonts w:eastAsia="Times New Roman" w:cs="Arial"/>
          <w:lang w:val="es-AR"/>
        </w:rPr>
        <w:t>C</w:t>
      </w:r>
      <w:r>
        <w:rPr>
          <w:rFonts w:eastAsia="Times New Roman" w:cs="Arial"/>
          <w:lang w:val="es-AR"/>
        </w:rPr>
        <w:t xml:space="preserve">ada tubo </w:t>
      </w:r>
      <w:r w:rsidR="00261D0E">
        <w:rPr>
          <w:rFonts w:eastAsia="Times New Roman" w:cs="Arial"/>
          <w:lang w:val="es-AR"/>
        </w:rPr>
        <w:t>cuenta con su</w:t>
      </w:r>
      <w:r>
        <w:rPr>
          <w:rFonts w:eastAsia="Times New Roman" w:cs="Arial"/>
          <w:lang w:val="es-AR"/>
        </w:rPr>
        <w:t xml:space="preserve"> sistema de arrastre de film independiente, lo que garantiza largos de bolsas precisos. Una bobina única de laminado es cortada en dos, alimentando así ambos tubos a la vez. Opcionalmente, se pueden </w:t>
      </w:r>
      <w:r w:rsidR="00261D0E">
        <w:rPr>
          <w:rFonts w:eastAsia="Times New Roman" w:cs="Arial"/>
          <w:lang w:val="es-AR"/>
        </w:rPr>
        <w:t xml:space="preserve">montar </w:t>
      </w:r>
      <w:r>
        <w:rPr>
          <w:rFonts w:eastAsia="Times New Roman" w:cs="Arial"/>
          <w:lang w:val="es-AR"/>
        </w:rPr>
        <w:t>bobinas de film independientes para cada tubo. La fuerza de sellado puede ser ajustada individualmente para cada mordaza, permitiendo procesar varios tipos de laminado con una óptima calidad de sello. La producción de bolsas con Euro-</w:t>
      </w:r>
      <w:proofErr w:type="spellStart"/>
      <w:r>
        <w:rPr>
          <w:rFonts w:eastAsia="Times New Roman" w:cs="Arial"/>
          <w:lang w:val="es-AR"/>
        </w:rPr>
        <w:t>Hole</w:t>
      </w:r>
      <w:proofErr w:type="spellEnd"/>
      <w:r>
        <w:rPr>
          <w:rFonts w:eastAsia="Times New Roman" w:cs="Arial"/>
          <w:lang w:val="es-AR"/>
        </w:rPr>
        <w:t xml:space="preserve"> también es posible sin afectar el rendimiento del equipo. </w:t>
      </w:r>
    </w:p>
    <w:p w:rsidR="00591609" w:rsidRPr="001173CC" w:rsidRDefault="00591609" w:rsidP="008B549E">
      <w:pPr>
        <w:spacing w:after="0"/>
        <w:jc w:val="both"/>
        <w:rPr>
          <w:rFonts w:eastAsia="Times New Roman" w:cs="Arial"/>
          <w:lang w:val="es-AR"/>
        </w:rPr>
      </w:pPr>
    </w:p>
    <w:p w:rsidR="008B549E" w:rsidRPr="001173CC" w:rsidRDefault="00591609" w:rsidP="008B549E">
      <w:pPr>
        <w:spacing w:after="0"/>
        <w:jc w:val="both"/>
        <w:rPr>
          <w:rFonts w:eastAsia="Times New Roman" w:cs="Arial"/>
          <w:b/>
          <w:lang w:val="es-AR"/>
        </w:rPr>
      </w:pPr>
      <w:r>
        <w:rPr>
          <w:rFonts w:eastAsia="Times New Roman" w:cs="Arial"/>
          <w:b/>
          <w:lang w:val="es-AR"/>
        </w:rPr>
        <w:t>Diseño avanzado y compacto para una óptima accesibilidad</w:t>
      </w:r>
      <w:r w:rsidR="008B549E" w:rsidRPr="001173CC">
        <w:rPr>
          <w:rFonts w:eastAsia="Times New Roman" w:cs="Arial"/>
          <w:b/>
          <w:lang w:val="es-AR"/>
        </w:rPr>
        <w:t xml:space="preserve"> </w:t>
      </w:r>
    </w:p>
    <w:p w:rsidR="00E67C8E" w:rsidRDefault="00591609" w:rsidP="008B549E">
      <w:pPr>
        <w:spacing w:after="0"/>
        <w:jc w:val="both"/>
        <w:rPr>
          <w:rFonts w:eastAsia="Times New Roman" w:cs="Arial"/>
          <w:lang w:val="es-AR"/>
        </w:rPr>
      </w:pPr>
      <w:r>
        <w:rPr>
          <w:rFonts w:eastAsia="Times New Roman" w:cs="Arial"/>
          <w:lang w:val="es-AR"/>
        </w:rPr>
        <w:t xml:space="preserve">El sistema de control de la máquina </w:t>
      </w:r>
      <w:r w:rsidR="00E67C8E">
        <w:rPr>
          <w:rFonts w:eastAsia="Times New Roman" w:cs="Arial"/>
          <w:lang w:val="es-AR"/>
        </w:rPr>
        <w:t>está</w:t>
      </w:r>
      <w:r>
        <w:rPr>
          <w:rFonts w:eastAsia="Times New Roman" w:cs="Arial"/>
          <w:lang w:val="es-AR"/>
        </w:rPr>
        <w:t xml:space="preserve"> totalmente integrado en el bastidor de</w:t>
      </w:r>
      <w:r w:rsidR="00E67C8E">
        <w:rPr>
          <w:rFonts w:eastAsia="Times New Roman" w:cs="Arial"/>
          <w:lang w:val="es-AR"/>
        </w:rPr>
        <w:t xml:space="preserve">l equipo. El gabinete eléctrico puede ser desplegado completamente para una fácil limpieza, mantenimiento o procesos de ajuste. </w:t>
      </w:r>
    </w:p>
    <w:p w:rsidR="008B549E" w:rsidRPr="001173CC" w:rsidRDefault="00E67C8E" w:rsidP="008B549E">
      <w:pPr>
        <w:spacing w:after="0"/>
        <w:jc w:val="both"/>
        <w:rPr>
          <w:rFonts w:eastAsia="Times New Roman" w:cs="Arial"/>
          <w:lang w:val="es-AR"/>
        </w:rPr>
      </w:pPr>
      <w:r>
        <w:rPr>
          <w:rFonts w:eastAsia="Times New Roman" w:cs="Arial"/>
          <w:lang w:val="es-AR"/>
        </w:rPr>
        <w:t>Puertas dobles basculantes permiten una apertura total brindando acceso al área de trabajo. El porta-bobin</w:t>
      </w:r>
      <w:bookmarkStart w:id="0" w:name="_GoBack"/>
      <w:r>
        <w:rPr>
          <w:rFonts w:eastAsia="Times New Roman" w:cs="Arial"/>
          <w:lang w:val="es-AR"/>
        </w:rPr>
        <w:t xml:space="preserve">as también es accesible desde todos los lados. La integración compacta de impresoras, etiquetadoras y detección de metales está disponible como opción. La nueva envasadora vertical Rovema </w:t>
      </w:r>
      <w:proofErr w:type="spellStart"/>
      <w:r>
        <w:rPr>
          <w:rFonts w:eastAsia="Times New Roman" w:cs="Arial"/>
          <w:lang w:val="es-AR"/>
        </w:rPr>
        <w:t>BVC</w:t>
      </w:r>
      <w:proofErr w:type="spellEnd"/>
      <w:r>
        <w:rPr>
          <w:rFonts w:eastAsia="Times New Roman" w:cs="Arial"/>
          <w:lang w:val="es-AR"/>
        </w:rPr>
        <w:t xml:space="preserve"> 145 </w:t>
      </w:r>
      <w:proofErr w:type="spellStart"/>
      <w:r>
        <w:rPr>
          <w:rFonts w:eastAsia="Times New Roman" w:cs="Arial"/>
          <w:lang w:val="es-AR"/>
        </w:rPr>
        <w:t>TwinTube</w:t>
      </w:r>
      <w:proofErr w:type="spellEnd"/>
      <w:r>
        <w:rPr>
          <w:rFonts w:eastAsia="Times New Roman" w:cs="Arial"/>
          <w:lang w:val="es-AR"/>
        </w:rPr>
        <w:t xml:space="preserve"> </w:t>
      </w:r>
      <w:r w:rsidR="00AD7303">
        <w:rPr>
          <w:rFonts w:eastAsia="Times New Roman" w:cs="Arial"/>
          <w:lang w:val="es-AR"/>
        </w:rPr>
        <w:t>marca</w:t>
      </w:r>
      <w:r>
        <w:rPr>
          <w:rFonts w:eastAsia="Times New Roman" w:cs="Arial"/>
          <w:lang w:val="es-AR"/>
        </w:rPr>
        <w:t xml:space="preserve"> nuevos estándares para una producción de bolsas perfectamente formadas, veloz y con mínimos requerimientos de espacio para la </w:t>
      </w:r>
      <w:r w:rsidR="00AD7303">
        <w:rPr>
          <w:rFonts w:eastAsia="Times New Roman" w:cs="Arial"/>
          <w:lang w:val="es-AR"/>
        </w:rPr>
        <w:t>industria</w:t>
      </w:r>
      <w:r>
        <w:rPr>
          <w:rFonts w:eastAsia="Times New Roman" w:cs="Arial"/>
          <w:lang w:val="es-AR"/>
        </w:rPr>
        <w:t xml:space="preserve"> de dulces y </w:t>
      </w:r>
      <w:proofErr w:type="spellStart"/>
      <w:r>
        <w:rPr>
          <w:rFonts w:eastAsia="Times New Roman" w:cs="Arial"/>
          <w:lang w:val="es-AR"/>
        </w:rPr>
        <w:t>snacks</w:t>
      </w:r>
      <w:proofErr w:type="spellEnd"/>
      <w:r>
        <w:rPr>
          <w:rFonts w:eastAsia="Times New Roman" w:cs="Arial"/>
          <w:lang w:val="es-AR"/>
        </w:rPr>
        <w:t>.</w:t>
      </w:r>
      <w:r w:rsidR="008B549E" w:rsidRPr="001173CC">
        <w:rPr>
          <w:rFonts w:eastAsia="Times New Roman" w:cs="Arial"/>
          <w:lang w:val="es-AR"/>
        </w:rPr>
        <w:t xml:space="preserve"> </w:t>
      </w:r>
    </w:p>
    <w:bookmarkEnd w:id="0"/>
    <w:p w:rsidR="00EA0A22" w:rsidRPr="001173CC" w:rsidRDefault="00EA0A22" w:rsidP="00C200B2">
      <w:pPr>
        <w:spacing w:after="0" w:line="360" w:lineRule="auto"/>
        <w:jc w:val="both"/>
        <w:rPr>
          <w:rFonts w:eastAsia="Times New Roman" w:cs="Arial"/>
          <w:sz w:val="14"/>
          <w:lang w:val="es-AR"/>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724"/>
      </w:tblGrid>
      <w:tr w:rsidR="008B549E" w:rsidRPr="001173CC" w:rsidTr="008B549E">
        <w:tc>
          <w:tcPr>
            <w:tcW w:w="4682" w:type="dxa"/>
          </w:tcPr>
          <w:p w:rsidR="008B549E" w:rsidRPr="001173CC" w:rsidRDefault="008B549E" w:rsidP="0043617A">
            <w:pPr>
              <w:jc w:val="both"/>
              <w:rPr>
                <w:rFonts w:ascii="Arial" w:hAnsi="Arial" w:cs="Arial"/>
                <w:lang w:val="es-AR"/>
              </w:rPr>
            </w:pPr>
            <w:r w:rsidRPr="001173CC">
              <w:rPr>
                <w:rFonts w:eastAsia="Times New Roman" w:cs="Arial"/>
                <w:lang w:val="es-AR"/>
              </w:rPr>
              <w:br w:type="page"/>
            </w:r>
            <w:proofErr w:type="spellStart"/>
            <w:r w:rsidRPr="001173CC">
              <w:rPr>
                <w:rFonts w:ascii="Arial" w:hAnsi="Arial" w:cs="Arial"/>
                <w:lang w:val="es-AR"/>
              </w:rPr>
              <w:t>Your</w:t>
            </w:r>
            <w:proofErr w:type="spellEnd"/>
            <w:r w:rsidRPr="001173CC">
              <w:rPr>
                <w:rFonts w:ascii="Arial" w:hAnsi="Arial" w:cs="Arial"/>
                <w:lang w:val="es-AR"/>
              </w:rPr>
              <w:t xml:space="preserve"> </w:t>
            </w:r>
            <w:proofErr w:type="spellStart"/>
            <w:r w:rsidRPr="001173CC">
              <w:rPr>
                <w:rFonts w:ascii="Arial" w:hAnsi="Arial" w:cs="Arial"/>
                <w:lang w:val="es-AR"/>
              </w:rPr>
              <w:t>contact</w:t>
            </w:r>
            <w:proofErr w:type="spellEnd"/>
            <w:r w:rsidRPr="001173CC">
              <w:rPr>
                <w:rFonts w:ascii="Arial" w:hAnsi="Arial" w:cs="Arial"/>
                <w:lang w:val="es-AR"/>
              </w:rPr>
              <w:t xml:space="preserve">: </w:t>
            </w:r>
          </w:p>
          <w:p w:rsidR="008B549E" w:rsidRPr="001173CC" w:rsidRDefault="008B549E" w:rsidP="0043617A">
            <w:pPr>
              <w:jc w:val="both"/>
              <w:rPr>
                <w:rFonts w:ascii="Arial" w:hAnsi="Arial" w:cs="Arial"/>
                <w:lang w:val="es-AR"/>
              </w:rPr>
            </w:pPr>
            <w:r w:rsidRPr="001173CC">
              <w:rPr>
                <w:rFonts w:ascii="Arial" w:hAnsi="Arial" w:cs="Arial"/>
                <w:lang w:val="es-AR"/>
              </w:rPr>
              <w:t>ROVEMA GmbH</w:t>
            </w:r>
          </w:p>
          <w:p w:rsidR="008B549E" w:rsidRPr="001173CC" w:rsidRDefault="008B549E" w:rsidP="0043617A">
            <w:pPr>
              <w:jc w:val="both"/>
              <w:rPr>
                <w:rFonts w:ascii="Arial" w:hAnsi="Arial" w:cs="Arial"/>
                <w:lang w:val="es-AR"/>
              </w:rPr>
            </w:pPr>
            <w:r w:rsidRPr="001173CC">
              <w:rPr>
                <w:rFonts w:ascii="Arial" w:hAnsi="Arial" w:cs="Arial"/>
                <w:lang w:val="es-AR"/>
              </w:rPr>
              <w:t>Industriestr.1</w:t>
            </w:r>
          </w:p>
          <w:p w:rsidR="008B549E" w:rsidRPr="001173CC" w:rsidRDefault="008B549E" w:rsidP="0043617A">
            <w:pPr>
              <w:spacing w:line="276" w:lineRule="auto"/>
              <w:rPr>
                <w:rFonts w:ascii="Arial" w:hAnsi="Arial" w:cs="Arial"/>
                <w:szCs w:val="16"/>
                <w:lang w:val="es-AR"/>
              </w:rPr>
            </w:pPr>
            <w:r w:rsidRPr="001173CC">
              <w:rPr>
                <w:rFonts w:ascii="Arial" w:hAnsi="Arial" w:cs="Arial"/>
                <w:lang w:val="es-AR"/>
              </w:rPr>
              <w:t xml:space="preserve">35463 Fernwald </w:t>
            </w:r>
          </w:p>
        </w:tc>
        <w:tc>
          <w:tcPr>
            <w:tcW w:w="4724" w:type="dxa"/>
          </w:tcPr>
          <w:p w:rsidR="008B549E" w:rsidRPr="001173CC" w:rsidRDefault="008B549E" w:rsidP="0043617A">
            <w:pPr>
              <w:spacing w:line="276" w:lineRule="auto"/>
              <w:jc w:val="both"/>
              <w:rPr>
                <w:rFonts w:ascii="Arial" w:hAnsi="Arial" w:cs="Arial"/>
                <w:lang w:val="es-AR"/>
              </w:rPr>
            </w:pPr>
            <w:proofErr w:type="spellStart"/>
            <w:r w:rsidRPr="001173CC">
              <w:rPr>
                <w:rFonts w:ascii="Arial" w:hAnsi="Arial" w:cs="Arial"/>
                <w:lang w:val="es-AR"/>
              </w:rPr>
              <w:t>Nadja</w:t>
            </w:r>
            <w:proofErr w:type="spellEnd"/>
            <w:r w:rsidRPr="001173CC">
              <w:rPr>
                <w:rFonts w:ascii="Arial" w:hAnsi="Arial" w:cs="Arial"/>
                <w:lang w:val="es-AR"/>
              </w:rPr>
              <w:t xml:space="preserve"> Richter </w:t>
            </w:r>
          </w:p>
          <w:p w:rsidR="008B549E" w:rsidRPr="001173CC" w:rsidRDefault="008B549E" w:rsidP="0043617A">
            <w:pPr>
              <w:spacing w:line="276" w:lineRule="auto"/>
              <w:jc w:val="both"/>
              <w:rPr>
                <w:rFonts w:ascii="Arial" w:hAnsi="Arial" w:cs="Arial"/>
                <w:lang w:val="es-AR"/>
              </w:rPr>
            </w:pPr>
            <w:r w:rsidRPr="001173CC">
              <w:rPr>
                <w:rFonts w:ascii="Arial" w:hAnsi="Arial" w:cs="Arial"/>
                <w:lang w:val="es-AR"/>
              </w:rPr>
              <w:t xml:space="preserve">Marketing &amp; </w:t>
            </w:r>
            <w:proofErr w:type="spellStart"/>
            <w:r w:rsidRPr="001173CC">
              <w:rPr>
                <w:rFonts w:ascii="Arial" w:hAnsi="Arial" w:cs="Arial"/>
                <w:lang w:val="es-AR"/>
              </w:rPr>
              <w:t>Communication</w:t>
            </w:r>
            <w:proofErr w:type="spellEnd"/>
          </w:p>
          <w:p w:rsidR="008B549E" w:rsidRPr="001173CC" w:rsidRDefault="008B549E" w:rsidP="0043617A">
            <w:pPr>
              <w:spacing w:line="276" w:lineRule="auto"/>
              <w:jc w:val="both"/>
              <w:rPr>
                <w:rFonts w:ascii="Arial" w:hAnsi="Arial" w:cs="Arial"/>
                <w:lang w:val="es-AR"/>
              </w:rPr>
            </w:pPr>
            <w:r w:rsidRPr="001173CC">
              <w:rPr>
                <w:rFonts w:ascii="Arial" w:hAnsi="Arial" w:cs="Arial"/>
                <w:lang w:val="es-AR"/>
              </w:rPr>
              <w:t>nadja.richter@rovema.de</w:t>
            </w:r>
          </w:p>
          <w:p w:rsidR="008B549E" w:rsidRPr="001173CC" w:rsidRDefault="008B549E" w:rsidP="0043617A">
            <w:pPr>
              <w:spacing w:line="276" w:lineRule="auto"/>
              <w:jc w:val="both"/>
              <w:rPr>
                <w:rFonts w:ascii="Arial" w:hAnsi="Arial" w:cs="Arial"/>
                <w:szCs w:val="16"/>
                <w:lang w:val="es-AR"/>
              </w:rPr>
            </w:pPr>
            <w:proofErr w:type="spellStart"/>
            <w:r w:rsidRPr="001173CC">
              <w:rPr>
                <w:rFonts w:ascii="Arial" w:hAnsi="Arial" w:cs="Arial"/>
                <w:lang w:val="es-AR"/>
              </w:rPr>
              <w:t>Phone</w:t>
            </w:r>
            <w:proofErr w:type="spellEnd"/>
            <w:r w:rsidRPr="001173CC">
              <w:rPr>
                <w:rFonts w:ascii="Arial" w:hAnsi="Arial" w:cs="Arial"/>
                <w:lang w:val="es-AR"/>
              </w:rPr>
              <w:t>: +49 641-409-324</w:t>
            </w:r>
          </w:p>
        </w:tc>
      </w:tr>
    </w:tbl>
    <w:p w:rsidR="007D3F46" w:rsidRPr="001173CC" w:rsidRDefault="007D3F46" w:rsidP="00C200B2">
      <w:pPr>
        <w:spacing w:after="0" w:line="360" w:lineRule="auto"/>
        <w:jc w:val="both"/>
        <w:rPr>
          <w:rFonts w:cs="Arial"/>
          <w:lang w:val="es-AR"/>
        </w:rPr>
      </w:pPr>
    </w:p>
    <w:p w:rsidR="006D0A9A" w:rsidRPr="001173CC" w:rsidRDefault="006D0A9A" w:rsidP="00C200B2">
      <w:pPr>
        <w:spacing w:after="0" w:line="360" w:lineRule="auto"/>
        <w:jc w:val="both"/>
        <w:rPr>
          <w:rFonts w:cs="Arial"/>
          <w:lang w:val="es-AR"/>
        </w:rPr>
      </w:pPr>
      <w:r w:rsidRPr="001173CC">
        <w:rPr>
          <w:rFonts w:cs="Arial"/>
          <w:noProof/>
          <w:lang w:val="es-AR" w:eastAsia="es-AR"/>
        </w:rPr>
        <w:drawing>
          <wp:inline distT="0" distB="0" distL="0" distR="0" wp14:anchorId="5A18E97C" wp14:editId="08C2134A">
            <wp:extent cx="2258654" cy="2055025"/>
            <wp:effectExtent l="114300" t="114300" r="104140" b="1549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vema BVC260 Flexible_HMI_neu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9640" cy="20559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D3F46" w:rsidRPr="001173CC" w:rsidRDefault="00DF2BF5" w:rsidP="00C200B2">
      <w:pPr>
        <w:spacing w:after="0" w:line="360" w:lineRule="auto"/>
        <w:jc w:val="both"/>
        <w:rPr>
          <w:rFonts w:cs="Arial"/>
          <w:lang w:val="es-AR"/>
        </w:rPr>
      </w:pPr>
      <w:r w:rsidRPr="001173CC">
        <w:rPr>
          <w:rFonts w:cs="Arial"/>
          <w:lang w:val="es-AR"/>
        </w:rPr>
        <w:t>Fig</w:t>
      </w:r>
      <w:r w:rsidR="009D76E1" w:rsidRPr="001173CC">
        <w:rPr>
          <w:rFonts w:cs="Arial"/>
          <w:lang w:val="es-AR"/>
        </w:rPr>
        <w:t xml:space="preserve">. </w:t>
      </w:r>
      <w:r w:rsidR="007D3F46" w:rsidRPr="001173CC">
        <w:rPr>
          <w:rFonts w:cs="Arial"/>
          <w:lang w:val="es-AR"/>
        </w:rPr>
        <w:t>1</w:t>
      </w:r>
      <w:r w:rsidR="009D76E1" w:rsidRPr="001173CC">
        <w:rPr>
          <w:rFonts w:cs="Arial"/>
          <w:lang w:val="es-AR"/>
        </w:rPr>
        <w:t>:</w:t>
      </w:r>
      <w:r w:rsidR="007D3F46" w:rsidRPr="001173CC">
        <w:rPr>
          <w:rFonts w:cs="Arial"/>
          <w:lang w:val="es-AR"/>
        </w:rPr>
        <w:t xml:space="preserve"> </w:t>
      </w:r>
      <w:r w:rsidR="006D0A9A" w:rsidRPr="001173CC">
        <w:rPr>
          <w:rFonts w:cs="Arial"/>
          <w:lang w:val="es-AR"/>
        </w:rPr>
        <w:t xml:space="preserve">Rovema </w:t>
      </w:r>
      <w:proofErr w:type="spellStart"/>
      <w:r w:rsidR="006D0A9A" w:rsidRPr="001173CC">
        <w:rPr>
          <w:rFonts w:cs="Arial"/>
          <w:lang w:val="es-AR"/>
        </w:rPr>
        <w:t>BVC</w:t>
      </w:r>
      <w:proofErr w:type="spellEnd"/>
      <w:r w:rsidR="006D0A9A" w:rsidRPr="001173CC">
        <w:rPr>
          <w:rFonts w:cs="Arial"/>
          <w:lang w:val="es-AR"/>
        </w:rPr>
        <w:t xml:space="preserve"> 260 Flexible</w:t>
      </w:r>
    </w:p>
    <w:p w:rsidR="00DF2BF5" w:rsidRPr="001173CC" w:rsidRDefault="00DF2BF5">
      <w:pPr>
        <w:rPr>
          <w:rFonts w:cs="Arial"/>
          <w:lang w:val="es-AR"/>
        </w:rPr>
      </w:pPr>
      <w:r w:rsidRPr="001173CC">
        <w:rPr>
          <w:rFonts w:cs="Arial"/>
          <w:lang w:val="es-AR"/>
        </w:rPr>
        <w:br w:type="page"/>
      </w:r>
    </w:p>
    <w:p w:rsidR="006D0A9A" w:rsidRPr="001173CC" w:rsidRDefault="006D0A9A" w:rsidP="00C200B2">
      <w:pPr>
        <w:spacing w:after="0" w:line="360" w:lineRule="auto"/>
        <w:jc w:val="both"/>
        <w:rPr>
          <w:rFonts w:cs="Arial"/>
          <w:lang w:val="es-AR"/>
        </w:rPr>
      </w:pPr>
    </w:p>
    <w:p w:rsidR="009D76E1" w:rsidRPr="001173CC" w:rsidRDefault="006D0A9A" w:rsidP="00C200B2">
      <w:pPr>
        <w:spacing w:after="0" w:line="360" w:lineRule="auto"/>
        <w:jc w:val="both"/>
        <w:rPr>
          <w:rFonts w:cs="Arial"/>
          <w:lang w:val="es-AR"/>
        </w:rPr>
      </w:pPr>
      <w:r w:rsidRPr="001173CC">
        <w:rPr>
          <w:rFonts w:cs="Arial"/>
          <w:noProof/>
          <w:lang w:val="es-AR" w:eastAsia="es-AR"/>
        </w:rPr>
        <w:drawing>
          <wp:inline distT="0" distB="0" distL="0" distR="0" wp14:anchorId="186ABE2D" wp14:editId="520E71FA">
            <wp:extent cx="2743200" cy="1193405"/>
            <wp:effectExtent l="133350" t="114300" r="133350" b="1593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_2_Gruppe_4797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5617" cy="11988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D76E1" w:rsidRPr="001173CC" w:rsidRDefault="00DF2BF5" w:rsidP="00C200B2">
      <w:pPr>
        <w:spacing w:after="0" w:line="360" w:lineRule="auto"/>
        <w:jc w:val="both"/>
        <w:rPr>
          <w:rFonts w:cs="Arial"/>
          <w:lang w:val="es-AR"/>
        </w:rPr>
      </w:pPr>
      <w:r w:rsidRPr="001173CC">
        <w:rPr>
          <w:rFonts w:cs="Arial"/>
          <w:lang w:val="es-AR"/>
        </w:rPr>
        <w:t>Fig.</w:t>
      </w:r>
      <w:r w:rsidR="009D76E1" w:rsidRPr="001173CC">
        <w:rPr>
          <w:rFonts w:cs="Arial"/>
          <w:lang w:val="es-AR"/>
        </w:rPr>
        <w:t xml:space="preserve"> 2: </w:t>
      </w:r>
      <w:proofErr w:type="spellStart"/>
      <w:r w:rsidR="006D0A9A" w:rsidRPr="001173CC">
        <w:rPr>
          <w:rFonts w:cs="Arial"/>
          <w:lang w:val="es-AR"/>
        </w:rPr>
        <w:t>H</w:t>
      </w:r>
      <w:r w:rsidRPr="001173CC">
        <w:rPr>
          <w:rFonts w:cs="Arial"/>
          <w:lang w:val="es-AR"/>
        </w:rPr>
        <w:t>ighest</w:t>
      </w:r>
      <w:proofErr w:type="spellEnd"/>
      <w:r w:rsidRPr="001173CC">
        <w:rPr>
          <w:rFonts w:cs="Arial"/>
          <w:lang w:val="es-AR"/>
        </w:rPr>
        <w:t xml:space="preserve"> </w:t>
      </w:r>
      <w:proofErr w:type="spellStart"/>
      <w:r w:rsidRPr="001173CC">
        <w:rPr>
          <w:rFonts w:cs="Arial"/>
          <w:lang w:val="es-AR"/>
        </w:rPr>
        <w:t>flexibility</w:t>
      </w:r>
      <w:proofErr w:type="spellEnd"/>
      <w:r w:rsidRPr="001173CC">
        <w:rPr>
          <w:rFonts w:cs="Arial"/>
          <w:lang w:val="es-AR"/>
        </w:rPr>
        <w:t xml:space="preserve"> and </w:t>
      </w:r>
      <w:proofErr w:type="spellStart"/>
      <w:r w:rsidRPr="001173CC">
        <w:rPr>
          <w:rFonts w:cs="Arial"/>
          <w:lang w:val="es-AR"/>
        </w:rPr>
        <w:t>future</w:t>
      </w:r>
      <w:proofErr w:type="spellEnd"/>
      <w:r w:rsidRPr="001173CC">
        <w:rPr>
          <w:rFonts w:cs="Arial"/>
          <w:lang w:val="es-AR"/>
        </w:rPr>
        <w:t xml:space="preserve"> safety, </w:t>
      </w:r>
      <w:proofErr w:type="spellStart"/>
      <w:r w:rsidRPr="001173CC">
        <w:rPr>
          <w:rFonts w:cs="Arial"/>
          <w:lang w:val="es-AR"/>
        </w:rPr>
        <w:t>awarded</w:t>
      </w:r>
      <w:proofErr w:type="spellEnd"/>
      <w:r w:rsidRPr="001173CC">
        <w:rPr>
          <w:rFonts w:cs="Arial"/>
          <w:lang w:val="es-AR"/>
        </w:rPr>
        <w:t xml:space="preserve"> </w:t>
      </w:r>
      <w:proofErr w:type="spellStart"/>
      <w:r w:rsidRPr="001173CC">
        <w:rPr>
          <w:rFonts w:cs="Arial"/>
          <w:lang w:val="es-AR"/>
        </w:rPr>
        <w:t>with</w:t>
      </w:r>
      <w:proofErr w:type="spellEnd"/>
      <w:r w:rsidRPr="001173CC">
        <w:rPr>
          <w:rFonts w:cs="Arial"/>
          <w:lang w:val="es-AR"/>
        </w:rPr>
        <w:t xml:space="preserve"> </w:t>
      </w:r>
      <w:proofErr w:type="spellStart"/>
      <w:r w:rsidRPr="001173CC">
        <w:rPr>
          <w:rFonts w:cs="Arial"/>
          <w:lang w:val="es-AR"/>
        </w:rPr>
        <w:t>the</w:t>
      </w:r>
      <w:proofErr w:type="spellEnd"/>
      <w:r w:rsidRPr="001173CC">
        <w:rPr>
          <w:rFonts w:cs="Arial"/>
          <w:lang w:val="es-AR"/>
        </w:rPr>
        <w:t xml:space="preserve"> </w:t>
      </w:r>
      <w:proofErr w:type="spellStart"/>
      <w:r w:rsidRPr="001173CC">
        <w:rPr>
          <w:rFonts w:cs="Arial"/>
          <w:lang w:val="es-AR"/>
        </w:rPr>
        <w:t>Hershey</w:t>
      </w:r>
      <w:proofErr w:type="spellEnd"/>
      <w:r w:rsidRPr="001173CC">
        <w:rPr>
          <w:rFonts w:cs="Arial"/>
          <w:lang w:val="es-AR"/>
        </w:rPr>
        <w:t xml:space="preserve"> </w:t>
      </w:r>
      <w:proofErr w:type="spellStart"/>
      <w:r w:rsidRPr="001173CC">
        <w:rPr>
          <w:rFonts w:cs="Arial"/>
          <w:lang w:val="es-AR"/>
        </w:rPr>
        <w:t>Supplier</w:t>
      </w:r>
      <w:proofErr w:type="spellEnd"/>
      <w:r w:rsidR="006D0A9A" w:rsidRPr="001173CC">
        <w:rPr>
          <w:rFonts w:cs="Arial"/>
          <w:lang w:val="es-AR"/>
        </w:rPr>
        <w:t xml:space="preserve"> </w:t>
      </w:r>
      <w:proofErr w:type="spellStart"/>
      <w:r w:rsidR="006D0A9A" w:rsidRPr="001173CC">
        <w:rPr>
          <w:rFonts w:cs="Arial"/>
          <w:lang w:val="es-AR"/>
        </w:rPr>
        <w:t>Excellence</w:t>
      </w:r>
      <w:proofErr w:type="spellEnd"/>
      <w:r w:rsidR="006D0A9A" w:rsidRPr="001173CC">
        <w:rPr>
          <w:rFonts w:cs="Arial"/>
          <w:lang w:val="es-AR"/>
        </w:rPr>
        <w:t xml:space="preserve"> </w:t>
      </w:r>
      <w:proofErr w:type="spellStart"/>
      <w:r w:rsidR="006D0A9A" w:rsidRPr="001173CC">
        <w:rPr>
          <w:rFonts w:cs="Arial"/>
          <w:lang w:val="es-AR"/>
        </w:rPr>
        <w:t>Award</w:t>
      </w:r>
      <w:proofErr w:type="spellEnd"/>
      <w:r w:rsidR="006D0A9A" w:rsidRPr="001173CC">
        <w:rPr>
          <w:rFonts w:cs="Arial"/>
          <w:lang w:val="es-AR"/>
        </w:rPr>
        <w:t xml:space="preserve"> 2019</w:t>
      </w:r>
    </w:p>
    <w:p w:rsidR="009D76E1" w:rsidRPr="001173CC" w:rsidRDefault="009D76E1" w:rsidP="00C200B2">
      <w:pPr>
        <w:spacing w:after="0" w:line="360" w:lineRule="auto"/>
        <w:jc w:val="both"/>
        <w:rPr>
          <w:rFonts w:cs="Arial"/>
          <w:lang w:val="es-AR"/>
        </w:rPr>
      </w:pPr>
    </w:p>
    <w:p w:rsidR="009D76E1" w:rsidRPr="001173CC" w:rsidRDefault="009D76E1" w:rsidP="00C200B2">
      <w:pPr>
        <w:spacing w:after="0" w:line="360" w:lineRule="auto"/>
        <w:jc w:val="both"/>
        <w:rPr>
          <w:rFonts w:cs="Arial"/>
          <w:lang w:val="es-AR"/>
        </w:rPr>
      </w:pPr>
    </w:p>
    <w:p w:rsidR="006D0A9A" w:rsidRPr="001173CC" w:rsidRDefault="006D0A9A" w:rsidP="009D76E1">
      <w:pPr>
        <w:spacing w:after="0" w:line="360" w:lineRule="auto"/>
        <w:rPr>
          <w:rFonts w:cs="Arial"/>
          <w:lang w:val="es-AR"/>
        </w:rPr>
      </w:pPr>
      <w:r w:rsidRPr="001173CC">
        <w:rPr>
          <w:rFonts w:cs="Arial"/>
          <w:noProof/>
          <w:lang w:val="es-AR" w:eastAsia="es-AR"/>
        </w:rPr>
        <w:drawing>
          <wp:inline distT="0" distB="0" distL="0" distR="0" wp14:anchorId="0F37756A" wp14:editId="5DA02512">
            <wp:extent cx="1368563" cy="1368563"/>
            <wp:effectExtent l="114300" t="114300" r="117475" b="136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8.02.26_RoPack_Print_freigestell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4457" cy="13744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D76E1" w:rsidRPr="001173CC" w:rsidRDefault="00DF2BF5" w:rsidP="009D76E1">
      <w:pPr>
        <w:spacing w:after="0" w:line="360" w:lineRule="auto"/>
        <w:rPr>
          <w:rFonts w:cs="Arial"/>
          <w:lang w:val="es-AR"/>
        </w:rPr>
      </w:pPr>
      <w:r w:rsidRPr="001173CC">
        <w:rPr>
          <w:rFonts w:cs="Arial"/>
          <w:lang w:val="es-AR"/>
        </w:rPr>
        <w:t>Fig</w:t>
      </w:r>
      <w:r w:rsidR="009D76E1" w:rsidRPr="001173CC">
        <w:rPr>
          <w:rFonts w:cs="Arial"/>
          <w:lang w:val="es-AR"/>
        </w:rPr>
        <w:t xml:space="preserve">. 3: </w:t>
      </w:r>
      <w:proofErr w:type="spellStart"/>
      <w:r w:rsidR="009D76E1" w:rsidRPr="001173CC">
        <w:rPr>
          <w:rFonts w:cs="Arial"/>
          <w:lang w:val="es-AR"/>
        </w:rPr>
        <w:t>S</w:t>
      </w:r>
      <w:r w:rsidRPr="001173CC">
        <w:rPr>
          <w:rFonts w:cs="Arial"/>
          <w:lang w:val="es-AR"/>
        </w:rPr>
        <w:t>weets</w:t>
      </w:r>
      <w:proofErr w:type="spellEnd"/>
      <w:r w:rsidRPr="001173CC">
        <w:rPr>
          <w:rFonts w:cs="Arial"/>
          <w:lang w:val="es-AR"/>
        </w:rPr>
        <w:t xml:space="preserve"> and </w:t>
      </w:r>
      <w:proofErr w:type="spellStart"/>
      <w:r w:rsidRPr="001173CC">
        <w:rPr>
          <w:rFonts w:cs="Arial"/>
          <w:lang w:val="es-AR"/>
        </w:rPr>
        <w:t>snacks</w:t>
      </w:r>
      <w:proofErr w:type="spellEnd"/>
      <w:r w:rsidRPr="001173CC">
        <w:rPr>
          <w:rFonts w:cs="Arial"/>
          <w:lang w:val="es-AR"/>
        </w:rPr>
        <w:t xml:space="preserve"> </w:t>
      </w:r>
      <w:proofErr w:type="spellStart"/>
      <w:r w:rsidRPr="001173CC">
        <w:rPr>
          <w:rFonts w:cs="Arial"/>
          <w:lang w:val="es-AR"/>
        </w:rPr>
        <w:t>vertically</w:t>
      </w:r>
      <w:proofErr w:type="spellEnd"/>
      <w:r w:rsidRPr="001173CC">
        <w:rPr>
          <w:rFonts w:cs="Arial"/>
          <w:lang w:val="es-AR"/>
        </w:rPr>
        <w:t xml:space="preserve"> </w:t>
      </w:r>
      <w:proofErr w:type="spellStart"/>
      <w:r w:rsidRPr="001173CC">
        <w:rPr>
          <w:rFonts w:cs="Arial"/>
          <w:lang w:val="es-AR"/>
        </w:rPr>
        <w:t>packed</w:t>
      </w:r>
      <w:proofErr w:type="spellEnd"/>
      <w:r w:rsidRPr="001173CC">
        <w:rPr>
          <w:rFonts w:cs="Arial"/>
          <w:lang w:val="es-AR"/>
        </w:rPr>
        <w:t xml:space="preserve"> in stand-up </w:t>
      </w:r>
      <w:proofErr w:type="spellStart"/>
      <w:r w:rsidRPr="001173CC">
        <w:rPr>
          <w:rFonts w:cs="Arial"/>
          <w:lang w:val="es-AR"/>
        </w:rPr>
        <w:t>pouches</w:t>
      </w:r>
      <w:proofErr w:type="spellEnd"/>
      <w:r w:rsidRPr="001173CC">
        <w:rPr>
          <w:rFonts w:cs="Arial"/>
          <w:lang w:val="es-AR"/>
        </w:rPr>
        <w:t xml:space="preserve"> </w:t>
      </w:r>
      <w:proofErr w:type="spellStart"/>
      <w:r w:rsidRPr="001173CC">
        <w:rPr>
          <w:rFonts w:cs="Arial"/>
          <w:lang w:val="es-AR"/>
        </w:rPr>
        <w:t>with</w:t>
      </w:r>
      <w:proofErr w:type="spellEnd"/>
      <w:r w:rsidRPr="001173CC">
        <w:rPr>
          <w:rFonts w:cs="Arial"/>
          <w:lang w:val="es-AR"/>
        </w:rPr>
        <w:t xml:space="preserve"> Zip - </w:t>
      </w:r>
      <w:r w:rsidR="006D0A9A" w:rsidRPr="001173CC">
        <w:rPr>
          <w:rFonts w:cs="Arial"/>
          <w:lang w:val="es-AR"/>
        </w:rPr>
        <w:t xml:space="preserve">Rovema </w:t>
      </w:r>
      <w:proofErr w:type="spellStart"/>
      <w:r w:rsidR="006D0A9A" w:rsidRPr="001173CC">
        <w:rPr>
          <w:rFonts w:cs="Arial"/>
          <w:lang w:val="es-AR"/>
        </w:rPr>
        <w:t>RoPack</w:t>
      </w:r>
      <w:proofErr w:type="spellEnd"/>
    </w:p>
    <w:p w:rsidR="007066E8" w:rsidRPr="001173CC" w:rsidRDefault="007066E8" w:rsidP="009D76E1">
      <w:pPr>
        <w:spacing w:after="0" w:line="360" w:lineRule="auto"/>
        <w:rPr>
          <w:rFonts w:cs="Arial"/>
          <w:lang w:val="es-AR"/>
        </w:rPr>
      </w:pPr>
    </w:p>
    <w:p w:rsidR="007066E8" w:rsidRPr="001173CC" w:rsidRDefault="007066E8" w:rsidP="007066E8">
      <w:pPr>
        <w:spacing w:after="0" w:line="360" w:lineRule="auto"/>
        <w:rPr>
          <w:rFonts w:cs="Arial"/>
          <w:lang w:val="es-AR"/>
        </w:rPr>
      </w:pPr>
      <w:r w:rsidRPr="001173CC">
        <w:rPr>
          <w:rFonts w:cs="Arial"/>
          <w:noProof/>
          <w:lang w:val="es-AR" w:eastAsia="es-AR"/>
        </w:rPr>
        <w:drawing>
          <wp:inline distT="0" distB="0" distL="0" distR="0" wp14:anchorId="63BAFAE7" wp14:editId="1738682E">
            <wp:extent cx="1709531" cy="1255704"/>
            <wp:effectExtent l="133350" t="114300" r="119380" b="1733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VC_flexible_Bf_Gruppe_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2030" cy="12575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066E8" w:rsidRPr="001173CC" w:rsidRDefault="00DF2BF5" w:rsidP="007066E8">
      <w:pPr>
        <w:spacing w:after="0" w:line="360" w:lineRule="auto"/>
        <w:rPr>
          <w:rFonts w:cs="Arial"/>
          <w:lang w:val="es-AR"/>
        </w:rPr>
      </w:pPr>
      <w:r w:rsidRPr="001173CC">
        <w:rPr>
          <w:rFonts w:cs="Arial"/>
          <w:lang w:val="es-AR"/>
        </w:rPr>
        <w:t>Fig</w:t>
      </w:r>
      <w:r w:rsidR="007066E8" w:rsidRPr="001173CC">
        <w:rPr>
          <w:rFonts w:cs="Arial"/>
          <w:lang w:val="es-AR"/>
        </w:rPr>
        <w:t xml:space="preserve">. 3a: Rovema </w:t>
      </w:r>
      <w:proofErr w:type="spellStart"/>
      <w:r w:rsidR="007066E8" w:rsidRPr="001173CC">
        <w:rPr>
          <w:rFonts w:cs="Arial"/>
          <w:lang w:val="es-AR"/>
        </w:rPr>
        <w:t>BVC</w:t>
      </w:r>
      <w:proofErr w:type="spellEnd"/>
      <w:r w:rsidR="007066E8" w:rsidRPr="001173CC">
        <w:rPr>
          <w:rFonts w:cs="Arial"/>
          <w:lang w:val="es-AR"/>
        </w:rPr>
        <w:t xml:space="preserve"> 260 Flexible </w:t>
      </w:r>
      <w:r w:rsidRPr="001173CC">
        <w:rPr>
          <w:rFonts w:cs="Arial"/>
          <w:lang w:val="es-AR"/>
        </w:rPr>
        <w:t>–</w:t>
      </w:r>
      <w:r w:rsidR="007066E8" w:rsidRPr="001173CC">
        <w:rPr>
          <w:rFonts w:cs="Arial"/>
          <w:lang w:val="es-AR"/>
        </w:rPr>
        <w:t xml:space="preserve"> </w:t>
      </w:r>
      <w:r w:rsidRPr="001173CC">
        <w:rPr>
          <w:rFonts w:cs="Arial"/>
          <w:lang w:val="es-AR"/>
        </w:rPr>
        <w:t xml:space="preserve">bag </w:t>
      </w:r>
      <w:proofErr w:type="spellStart"/>
      <w:r w:rsidRPr="001173CC">
        <w:rPr>
          <w:rFonts w:cs="Arial"/>
          <w:lang w:val="es-AR"/>
        </w:rPr>
        <w:t>variety</w:t>
      </w:r>
      <w:proofErr w:type="spellEnd"/>
    </w:p>
    <w:p w:rsidR="007F708B" w:rsidRPr="001173CC" w:rsidRDefault="007F708B" w:rsidP="007F708B">
      <w:pPr>
        <w:spacing w:after="0" w:line="360" w:lineRule="auto"/>
        <w:jc w:val="both"/>
        <w:rPr>
          <w:rFonts w:cs="Arial"/>
          <w:lang w:val="es-AR"/>
        </w:rPr>
      </w:pPr>
    </w:p>
    <w:p w:rsidR="007F708B" w:rsidRPr="001173CC" w:rsidRDefault="00DF2BF5" w:rsidP="007F708B">
      <w:pPr>
        <w:spacing w:after="0" w:line="360" w:lineRule="auto"/>
        <w:jc w:val="both"/>
        <w:rPr>
          <w:rFonts w:cs="Arial"/>
          <w:lang w:val="es-AR"/>
        </w:rPr>
      </w:pPr>
      <w:r w:rsidRPr="001173CC">
        <w:rPr>
          <w:noProof/>
          <w:lang w:val="es-AR" w:eastAsia="es-AR"/>
        </w:rPr>
        <w:lastRenderedPageBreak/>
        <w:drawing>
          <wp:inline distT="0" distB="0" distL="0" distR="0" wp14:anchorId="6A0174A4" wp14:editId="54E49FCD">
            <wp:extent cx="2997553" cy="2486025"/>
            <wp:effectExtent l="133350" t="114300" r="127000" b="161925"/>
            <wp:docPr id="3" name="Grafik 3" descr="C:\Users\nadja.richter\AppData\Local\Microsoft\Windows\INetCache\Content.Word\rovema_bvc145_twintube_platzsparen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ja.richter\AppData\Local\Microsoft\Windows\INetCache\Content.Word\rovema_bvc145_twintube_platzsparend_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9309" cy="24874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F708B" w:rsidRPr="001173CC" w:rsidRDefault="00DF2BF5" w:rsidP="00DF2BF5">
      <w:pPr>
        <w:spacing w:after="0" w:line="360" w:lineRule="auto"/>
        <w:jc w:val="both"/>
        <w:rPr>
          <w:rFonts w:cs="Arial"/>
          <w:lang w:val="es-AR"/>
        </w:rPr>
      </w:pPr>
      <w:r w:rsidRPr="001173CC">
        <w:rPr>
          <w:rFonts w:cs="Arial"/>
          <w:lang w:val="es-AR"/>
        </w:rPr>
        <w:t>Fig.4:</w:t>
      </w:r>
      <w:r w:rsidR="007F708B" w:rsidRPr="001173CC">
        <w:rPr>
          <w:rFonts w:cs="Arial"/>
          <w:lang w:val="es-AR"/>
        </w:rPr>
        <w:t xml:space="preserve"> </w:t>
      </w:r>
      <w:proofErr w:type="spellStart"/>
      <w:r w:rsidR="007F708B" w:rsidRPr="001173CC">
        <w:rPr>
          <w:rFonts w:cs="Arial"/>
          <w:lang w:val="es-AR"/>
        </w:rPr>
        <w:t>Rovema</w:t>
      </w:r>
      <w:r w:rsidRPr="001173CC">
        <w:rPr>
          <w:rFonts w:cs="Arial"/>
          <w:lang w:val="es-AR"/>
        </w:rPr>
        <w:t>’</w:t>
      </w:r>
      <w:r w:rsidR="007F708B" w:rsidRPr="001173CC">
        <w:rPr>
          <w:rFonts w:cs="Arial"/>
          <w:lang w:val="es-AR"/>
        </w:rPr>
        <w:t>s</w:t>
      </w:r>
      <w:proofErr w:type="spellEnd"/>
      <w:r w:rsidRPr="001173CC">
        <w:rPr>
          <w:rFonts w:cs="Arial"/>
          <w:lang w:val="es-AR"/>
        </w:rPr>
        <w:t xml:space="preserve"> </w:t>
      </w:r>
      <w:proofErr w:type="spellStart"/>
      <w:r w:rsidRPr="001173CC">
        <w:rPr>
          <w:rFonts w:cs="Arial"/>
          <w:lang w:val="es-AR"/>
        </w:rPr>
        <w:t>fastest</w:t>
      </w:r>
      <w:proofErr w:type="spellEnd"/>
      <w:r w:rsidRPr="001173CC">
        <w:rPr>
          <w:rFonts w:cs="Arial"/>
          <w:lang w:val="es-AR"/>
        </w:rPr>
        <w:t xml:space="preserve"> </w:t>
      </w:r>
      <w:proofErr w:type="spellStart"/>
      <w:r w:rsidRPr="001173CC">
        <w:rPr>
          <w:rFonts w:cs="Arial"/>
          <w:lang w:val="es-AR"/>
        </w:rPr>
        <w:t>twin</w:t>
      </w:r>
      <w:proofErr w:type="spellEnd"/>
      <w:r w:rsidRPr="001173CC">
        <w:rPr>
          <w:rFonts w:cs="Arial"/>
          <w:lang w:val="es-AR"/>
        </w:rPr>
        <w:t xml:space="preserve"> - </w:t>
      </w:r>
      <w:proofErr w:type="spellStart"/>
      <w:r w:rsidRPr="001173CC">
        <w:rPr>
          <w:rFonts w:cs="Arial"/>
          <w:lang w:val="es-AR"/>
        </w:rPr>
        <w:t>sophisticated</w:t>
      </w:r>
      <w:proofErr w:type="spellEnd"/>
      <w:r w:rsidRPr="001173CC">
        <w:rPr>
          <w:rFonts w:cs="Arial"/>
          <w:lang w:val="es-AR"/>
        </w:rPr>
        <w:t xml:space="preserve"> and </w:t>
      </w:r>
      <w:proofErr w:type="spellStart"/>
      <w:r w:rsidRPr="001173CC">
        <w:rPr>
          <w:rFonts w:cs="Arial"/>
          <w:lang w:val="es-AR"/>
        </w:rPr>
        <w:t>space-saving</w:t>
      </w:r>
      <w:proofErr w:type="spellEnd"/>
      <w:r w:rsidRPr="001173CC">
        <w:rPr>
          <w:rFonts w:cs="Arial"/>
          <w:lang w:val="es-AR"/>
        </w:rPr>
        <w:t xml:space="preserve"> </w:t>
      </w:r>
      <w:proofErr w:type="spellStart"/>
      <w:r w:rsidRPr="001173CC">
        <w:rPr>
          <w:rFonts w:cs="Arial"/>
          <w:lang w:val="es-AR"/>
        </w:rPr>
        <w:t>design</w:t>
      </w:r>
      <w:proofErr w:type="spellEnd"/>
      <w:r w:rsidRPr="001173CC">
        <w:rPr>
          <w:rFonts w:cs="Arial"/>
          <w:lang w:val="es-AR"/>
        </w:rPr>
        <w:t xml:space="preserve"> </w:t>
      </w:r>
      <w:proofErr w:type="spellStart"/>
      <w:r w:rsidRPr="001173CC">
        <w:rPr>
          <w:rFonts w:cs="Arial"/>
          <w:lang w:val="es-AR"/>
        </w:rPr>
        <w:t>for</w:t>
      </w:r>
      <w:proofErr w:type="spellEnd"/>
      <w:r w:rsidRPr="001173CC">
        <w:rPr>
          <w:rFonts w:cs="Arial"/>
          <w:lang w:val="es-AR"/>
        </w:rPr>
        <w:t xml:space="preserve"> </w:t>
      </w:r>
      <w:proofErr w:type="spellStart"/>
      <w:r w:rsidRPr="001173CC">
        <w:rPr>
          <w:rFonts w:cs="Arial"/>
          <w:lang w:val="es-AR"/>
        </w:rPr>
        <w:t>optimum</w:t>
      </w:r>
      <w:proofErr w:type="spellEnd"/>
      <w:r w:rsidRPr="001173CC">
        <w:rPr>
          <w:rFonts w:cs="Arial"/>
          <w:lang w:val="es-AR"/>
        </w:rPr>
        <w:t xml:space="preserve"> </w:t>
      </w:r>
      <w:proofErr w:type="spellStart"/>
      <w:r w:rsidRPr="001173CC">
        <w:rPr>
          <w:rFonts w:cs="Arial"/>
          <w:lang w:val="es-AR"/>
        </w:rPr>
        <w:t>accessibility</w:t>
      </w:r>
      <w:proofErr w:type="spellEnd"/>
      <w:r w:rsidR="00B026ED" w:rsidRPr="001173CC">
        <w:rPr>
          <w:rFonts w:cs="Arial"/>
          <w:lang w:val="es-AR"/>
        </w:rPr>
        <w:t xml:space="preserve">. </w:t>
      </w:r>
      <w:proofErr w:type="spellStart"/>
      <w:r w:rsidR="00B026ED" w:rsidRPr="001173CC">
        <w:rPr>
          <w:rFonts w:cs="Arial"/>
          <w:lang w:val="es-AR"/>
        </w:rPr>
        <w:t>Footprint</w:t>
      </w:r>
      <w:proofErr w:type="spellEnd"/>
      <w:r w:rsidR="00B026ED" w:rsidRPr="001173CC">
        <w:rPr>
          <w:rFonts w:cs="Arial"/>
          <w:lang w:val="es-AR"/>
        </w:rPr>
        <w:t xml:space="preserve"> 4m².</w:t>
      </w:r>
    </w:p>
    <w:p w:rsidR="007F708B" w:rsidRPr="001173CC" w:rsidRDefault="007F708B" w:rsidP="007F708B">
      <w:pPr>
        <w:spacing w:after="0" w:line="360" w:lineRule="auto"/>
        <w:jc w:val="both"/>
        <w:rPr>
          <w:rFonts w:cs="Arial"/>
          <w:highlight w:val="yellow"/>
          <w:lang w:val="es-AR"/>
        </w:rPr>
      </w:pPr>
      <w:r w:rsidRPr="001173CC">
        <w:rPr>
          <w:rFonts w:ascii="Times New Roman" w:eastAsia="Times New Roman" w:hAnsi="Times New Roman" w:cs="Times New Roman"/>
          <w:snapToGrid w:val="0"/>
          <w:color w:val="000000"/>
          <w:w w:val="0"/>
          <w:sz w:val="0"/>
          <w:szCs w:val="0"/>
          <w:u w:color="000000"/>
          <w:bdr w:val="none" w:sz="0" w:space="0" w:color="000000"/>
          <w:shd w:val="clear" w:color="000000" w:fill="000000"/>
          <w:lang w:val="es-AR" w:eastAsia="x-none" w:bidi="x-none"/>
        </w:rPr>
        <w:t xml:space="preserve"> </w:t>
      </w:r>
    </w:p>
    <w:p w:rsidR="00EE1743" w:rsidRPr="001173CC" w:rsidRDefault="00EE1743" w:rsidP="007F708B">
      <w:pPr>
        <w:spacing w:after="0" w:line="360" w:lineRule="auto"/>
        <w:jc w:val="both"/>
        <w:rPr>
          <w:rFonts w:cs="Arial"/>
          <w:lang w:val="es-AR"/>
        </w:rPr>
      </w:pPr>
      <w:r w:rsidRPr="001173CC">
        <w:rPr>
          <w:rFonts w:cs="Arial"/>
          <w:noProof/>
          <w:lang w:val="es-AR" w:eastAsia="es-AR"/>
        </w:rPr>
        <w:drawing>
          <wp:inline distT="0" distB="0" distL="0" distR="0" wp14:anchorId="61D36EB6" wp14:editId="074B23E6">
            <wp:extent cx="2495088" cy="1223364"/>
            <wp:effectExtent l="133350" t="114300" r="153035" b="167640"/>
            <wp:docPr id="8" name="Grafik 8" descr="V:\Marketing\200 - Marketing Service\240 - Medien\Bilder\Bilder_Maschinen\BVC 145 TwinTube\Verpackunge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arketing\200 - Marketing Service\240 - Medien\Bilder\Bilder_Maschinen\BVC 145 TwinTube\Verpackungen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6840" cy="12242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F708B" w:rsidRPr="001173CC" w:rsidRDefault="00DF2BF5" w:rsidP="007F708B">
      <w:pPr>
        <w:spacing w:after="0" w:line="360" w:lineRule="auto"/>
        <w:jc w:val="both"/>
        <w:rPr>
          <w:rFonts w:cs="Arial"/>
          <w:lang w:val="es-AR"/>
        </w:rPr>
      </w:pPr>
      <w:r w:rsidRPr="001173CC">
        <w:rPr>
          <w:rFonts w:cs="Arial"/>
          <w:lang w:val="es-AR"/>
        </w:rPr>
        <w:t>Fig</w:t>
      </w:r>
      <w:r w:rsidR="007F708B" w:rsidRPr="001173CC">
        <w:rPr>
          <w:rFonts w:cs="Arial"/>
          <w:lang w:val="es-AR"/>
        </w:rPr>
        <w:t xml:space="preserve">. 5: </w:t>
      </w:r>
      <w:r w:rsidRPr="001173CC">
        <w:rPr>
          <w:rFonts w:cs="Arial"/>
          <w:lang w:val="es-AR"/>
        </w:rPr>
        <w:t xml:space="preserve">ROVEMA </w:t>
      </w:r>
      <w:proofErr w:type="spellStart"/>
      <w:r w:rsidRPr="001173CC">
        <w:rPr>
          <w:rFonts w:cs="Arial"/>
          <w:lang w:val="es-AR"/>
        </w:rPr>
        <w:t>Form</w:t>
      </w:r>
      <w:proofErr w:type="spellEnd"/>
      <w:r w:rsidRPr="001173CC">
        <w:rPr>
          <w:rFonts w:cs="Arial"/>
          <w:lang w:val="es-AR"/>
        </w:rPr>
        <w:t xml:space="preserve"> </w:t>
      </w:r>
      <w:proofErr w:type="spellStart"/>
      <w:r w:rsidRPr="001173CC">
        <w:rPr>
          <w:rFonts w:cs="Arial"/>
          <w:lang w:val="es-AR"/>
        </w:rPr>
        <w:t>Fill</w:t>
      </w:r>
      <w:proofErr w:type="spellEnd"/>
      <w:r w:rsidRPr="001173CC">
        <w:rPr>
          <w:rFonts w:cs="Arial"/>
          <w:lang w:val="es-AR"/>
        </w:rPr>
        <w:t xml:space="preserve"> and Seal machine </w:t>
      </w:r>
      <w:proofErr w:type="spellStart"/>
      <w:r w:rsidRPr="001173CC">
        <w:rPr>
          <w:rFonts w:cs="Arial"/>
          <w:lang w:val="es-AR"/>
        </w:rPr>
        <w:t>BVC</w:t>
      </w:r>
      <w:proofErr w:type="spellEnd"/>
      <w:r w:rsidRPr="001173CC">
        <w:rPr>
          <w:rFonts w:cs="Arial"/>
          <w:lang w:val="es-AR"/>
        </w:rPr>
        <w:t xml:space="preserve"> 145 </w:t>
      </w:r>
      <w:proofErr w:type="spellStart"/>
      <w:r w:rsidRPr="001173CC">
        <w:rPr>
          <w:rFonts w:cs="Arial"/>
          <w:lang w:val="es-AR"/>
        </w:rPr>
        <w:t>TwinTube</w:t>
      </w:r>
      <w:proofErr w:type="spellEnd"/>
      <w:r w:rsidRPr="001173CC">
        <w:rPr>
          <w:rFonts w:cs="Arial"/>
          <w:lang w:val="es-AR"/>
        </w:rPr>
        <w:t xml:space="preserve">: High performance </w:t>
      </w:r>
      <w:proofErr w:type="spellStart"/>
      <w:r w:rsidRPr="001173CC">
        <w:rPr>
          <w:rFonts w:cs="Arial"/>
          <w:lang w:val="es-AR"/>
        </w:rPr>
        <w:t>for</w:t>
      </w:r>
      <w:proofErr w:type="spellEnd"/>
      <w:r w:rsidRPr="001173CC">
        <w:rPr>
          <w:rFonts w:cs="Arial"/>
          <w:lang w:val="es-AR"/>
        </w:rPr>
        <w:t xml:space="preserve"> </w:t>
      </w:r>
      <w:proofErr w:type="spellStart"/>
      <w:r w:rsidRPr="001173CC">
        <w:rPr>
          <w:rFonts w:cs="Arial"/>
          <w:lang w:val="es-AR"/>
        </w:rPr>
        <w:t>confectionery</w:t>
      </w:r>
      <w:proofErr w:type="spellEnd"/>
      <w:r w:rsidRPr="001173CC">
        <w:rPr>
          <w:rFonts w:cs="Arial"/>
          <w:lang w:val="es-AR"/>
        </w:rPr>
        <w:t xml:space="preserve"> and </w:t>
      </w:r>
      <w:proofErr w:type="spellStart"/>
      <w:r w:rsidRPr="001173CC">
        <w:rPr>
          <w:rFonts w:cs="Arial"/>
          <w:lang w:val="es-AR"/>
        </w:rPr>
        <w:t>snacks</w:t>
      </w:r>
      <w:proofErr w:type="spellEnd"/>
    </w:p>
    <w:sectPr w:rsidR="007F708B" w:rsidRPr="001173CC">
      <w:headerReference w:type="default" r:id="rId13"/>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29" w:rsidRDefault="00233E29" w:rsidP="00164400">
      <w:pPr>
        <w:spacing w:after="0" w:line="240" w:lineRule="auto"/>
      </w:pPr>
      <w:r>
        <w:separator/>
      </w:r>
    </w:p>
  </w:endnote>
  <w:endnote w:type="continuationSeparator" w:id="0">
    <w:p w:rsidR="00233E29" w:rsidRDefault="00233E29" w:rsidP="0016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29" w:rsidRDefault="00233E29" w:rsidP="00164400">
      <w:pPr>
        <w:spacing w:after="0" w:line="240" w:lineRule="auto"/>
      </w:pPr>
      <w:r>
        <w:separator/>
      </w:r>
    </w:p>
  </w:footnote>
  <w:footnote w:type="continuationSeparator" w:id="0">
    <w:p w:rsidR="00233E29" w:rsidRDefault="00233E29" w:rsidP="00164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00" w:rsidRDefault="00164400" w:rsidP="00164400">
    <w:pPr>
      <w:pStyle w:val="Header"/>
      <w:jc w:val="right"/>
    </w:pPr>
    <w:r>
      <w:rPr>
        <w:noProof/>
        <w:lang w:val="es-AR" w:eastAsia="es-AR"/>
      </w:rPr>
      <w:drawing>
        <wp:inline distT="0" distB="0" distL="0" distR="0" wp14:anchorId="7CD0AD23" wp14:editId="6C8F1E82">
          <wp:extent cx="1776101" cy="228291"/>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vemaLogo_20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346" cy="228194"/>
                  </a:xfrm>
                  <a:prstGeom prst="rect">
                    <a:avLst/>
                  </a:prstGeom>
                </pic:spPr>
              </pic:pic>
            </a:graphicData>
          </a:graphic>
        </wp:inline>
      </w:drawing>
    </w:r>
  </w:p>
  <w:p w:rsidR="00164400" w:rsidRDefault="00164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48"/>
    <w:rsid w:val="00003DF3"/>
    <w:rsid w:val="0004695B"/>
    <w:rsid w:val="00066282"/>
    <w:rsid w:val="000E391E"/>
    <w:rsid w:val="000F5B03"/>
    <w:rsid w:val="001011B6"/>
    <w:rsid w:val="001173CC"/>
    <w:rsid w:val="00163EAB"/>
    <w:rsid w:val="00164400"/>
    <w:rsid w:val="00165104"/>
    <w:rsid w:val="00165F20"/>
    <w:rsid w:val="00233E29"/>
    <w:rsid w:val="00261D0E"/>
    <w:rsid w:val="002D4482"/>
    <w:rsid w:val="00310F48"/>
    <w:rsid w:val="003114F8"/>
    <w:rsid w:val="00345537"/>
    <w:rsid w:val="00413ED1"/>
    <w:rsid w:val="004436D3"/>
    <w:rsid w:val="004D409A"/>
    <w:rsid w:val="005646A7"/>
    <w:rsid w:val="00591609"/>
    <w:rsid w:val="005D0671"/>
    <w:rsid w:val="005F1266"/>
    <w:rsid w:val="005F40DA"/>
    <w:rsid w:val="006A7371"/>
    <w:rsid w:val="006D0A9A"/>
    <w:rsid w:val="006D3E9A"/>
    <w:rsid w:val="007066E8"/>
    <w:rsid w:val="007723E0"/>
    <w:rsid w:val="007B1A0A"/>
    <w:rsid w:val="007D3F46"/>
    <w:rsid w:val="007F708B"/>
    <w:rsid w:val="00824494"/>
    <w:rsid w:val="0084796E"/>
    <w:rsid w:val="0088429D"/>
    <w:rsid w:val="008970A1"/>
    <w:rsid w:val="008B549E"/>
    <w:rsid w:val="009147CB"/>
    <w:rsid w:val="0092303B"/>
    <w:rsid w:val="00937EF4"/>
    <w:rsid w:val="00953ED7"/>
    <w:rsid w:val="00964575"/>
    <w:rsid w:val="009665DF"/>
    <w:rsid w:val="0098146E"/>
    <w:rsid w:val="009A1253"/>
    <w:rsid w:val="009C2EDA"/>
    <w:rsid w:val="009D76E1"/>
    <w:rsid w:val="00A70A18"/>
    <w:rsid w:val="00AD47F1"/>
    <w:rsid w:val="00AD7303"/>
    <w:rsid w:val="00B01AF6"/>
    <w:rsid w:val="00B026ED"/>
    <w:rsid w:val="00B11AE1"/>
    <w:rsid w:val="00B37238"/>
    <w:rsid w:val="00B923C9"/>
    <w:rsid w:val="00BA00F6"/>
    <w:rsid w:val="00C200B2"/>
    <w:rsid w:val="00C21DEC"/>
    <w:rsid w:val="00C25221"/>
    <w:rsid w:val="00C47492"/>
    <w:rsid w:val="00CE0FD5"/>
    <w:rsid w:val="00D0755A"/>
    <w:rsid w:val="00D13F49"/>
    <w:rsid w:val="00D17A96"/>
    <w:rsid w:val="00D32382"/>
    <w:rsid w:val="00D539CF"/>
    <w:rsid w:val="00D8443A"/>
    <w:rsid w:val="00D94E78"/>
    <w:rsid w:val="00DB3A41"/>
    <w:rsid w:val="00DF2BF5"/>
    <w:rsid w:val="00E67C8E"/>
    <w:rsid w:val="00E978E3"/>
    <w:rsid w:val="00EA0A22"/>
    <w:rsid w:val="00EA3101"/>
    <w:rsid w:val="00EC6B08"/>
    <w:rsid w:val="00EE1743"/>
    <w:rsid w:val="00F960D3"/>
    <w:rsid w:val="00FB27F7"/>
    <w:rsid w:val="00FC370D"/>
    <w:rsid w:val="00FC6379"/>
    <w:rsid w:val="00FE1038"/>
    <w:rsid w:val="00FE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10F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0F4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64400"/>
    <w:pPr>
      <w:tabs>
        <w:tab w:val="center" w:pos="4703"/>
        <w:tab w:val="right" w:pos="9406"/>
      </w:tabs>
      <w:spacing w:after="0" w:line="240" w:lineRule="auto"/>
    </w:pPr>
  </w:style>
  <w:style w:type="character" w:customStyle="1" w:styleId="HeaderChar">
    <w:name w:val="Header Char"/>
    <w:basedOn w:val="DefaultParagraphFont"/>
    <w:link w:val="Header"/>
    <w:uiPriority w:val="99"/>
    <w:rsid w:val="00164400"/>
  </w:style>
  <w:style w:type="paragraph" w:styleId="Footer">
    <w:name w:val="footer"/>
    <w:basedOn w:val="Normal"/>
    <w:link w:val="FooterChar"/>
    <w:uiPriority w:val="99"/>
    <w:unhideWhenUsed/>
    <w:rsid w:val="00164400"/>
    <w:pPr>
      <w:tabs>
        <w:tab w:val="center" w:pos="4703"/>
        <w:tab w:val="right" w:pos="9406"/>
      </w:tabs>
      <w:spacing w:after="0" w:line="240" w:lineRule="auto"/>
    </w:pPr>
  </w:style>
  <w:style w:type="character" w:customStyle="1" w:styleId="FooterChar">
    <w:name w:val="Footer Char"/>
    <w:basedOn w:val="DefaultParagraphFont"/>
    <w:link w:val="Footer"/>
    <w:uiPriority w:val="99"/>
    <w:rsid w:val="00164400"/>
  </w:style>
  <w:style w:type="paragraph" w:styleId="BalloonText">
    <w:name w:val="Balloon Text"/>
    <w:basedOn w:val="Normal"/>
    <w:link w:val="BalloonTextChar"/>
    <w:uiPriority w:val="99"/>
    <w:semiHidden/>
    <w:unhideWhenUsed/>
    <w:rsid w:val="00164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00"/>
    <w:rPr>
      <w:rFonts w:ascii="Tahoma" w:hAnsi="Tahoma" w:cs="Tahoma"/>
      <w:sz w:val="16"/>
      <w:szCs w:val="16"/>
    </w:rPr>
  </w:style>
  <w:style w:type="table" w:styleId="TableGrid">
    <w:name w:val="Table Grid"/>
    <w:basedOn w:val="TableNormal"/>
    <w:uiPriority w:val="59"/>
    <w:rsid w:val="00937EF4"/>
    <w:pPr>
      <w:spacing w:after="0" w:line="240" w:lineRule="auto"/>
    </w:pPr>
    <w:rPr>
      <w:rFonts w:ascii="Verdana" w:eastAsia="Verdana" w:hAnsi="Verdan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10F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0F4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64400"/>
    <w:pPr>
      <w:tabs>
        <w:tab w:val="center" w:pos="4703"/>
        <w:tab w:val="right" w:pos="9406"/>
      </w:tabs>
      <w:spacing w:after="0" w:line="240" w:lineRule="auto"/>
    </w:pPr>
  </w:style>
  <w:style w:type="character" w:customStyle="1" w:styleId="HeaderChar">
    <w:name w:val="Header Char"/>
    <w:basedOn w:val="DefaultParagraphFont"/>
    <w:link w:val="Header"/>
    <w:uiPriority w:val="99"/>
    <w:rsid w:val="00164400"/>
  </w:style>
  <w:style w:type="paragraph" w:styleId="Footer">
    <w:name w:val="footer"/>
    <w:basedOn w:val="Normal"/>
    <w:link w:val="FooterChar"/>
    <w:uiPriority w:val="99"/>
    <w:unhideWhenUsed/>
    <w:rsid w:val="00164400"/>
    <w:pPr>
      <w:tabs>
        <w:tab w:val="center" w:pos="4703"/>
        <w:tab w:val="right" w:pos="9406"/>
      </w:tabs>
      <w:spacing w:after="0" w:line="240" w:lineRule="auto"/>
    </w:pPr>
  </w:style>
  <w:style w:type="character" w:customStyle="1" w:styleId="FooterChar">
    <w:name w:val="Footer Char"/>
    <w:basedOn w:val="DefaultParagraphFont"/>
    <w:link w:val="Footer"/>
    <w:uiPriority w:val="99"/>
    <w:rsid w:val="00164400"/>
  </w:style>
  <w:style w:type="paragraph" w:styleId="BalloonText">
    <w:name w:val="Balloon Text"/>
    <w:basedOn w:val="Normal"/>
    <w:link w:val="BalloonTextChar"/>
    <w:uiPriority w:val="99"/>
    <w:semiHidden/>
    <w:unhideWhenUsed/>
    <w:rsid w:val="00164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00"/>
    <w:rPr>
      <w:rFonts w:ascii="Tahoma" w:hAnsi="Tahoma" w:cs="Tahoma"/>
      <w:sz w:val="16"/>
      <w:szCs w:val="16"/>
    </w:rPr>
  </w:style>
  <w:style w:type="table" w:styleId="TableGrid">
    <w:name w:val="Table Grid"/>
    <w:basedOn w:val="TableNormal"/>
    <w:uiPriority w:val="59"/>
    <w:rsid w:val="00937EF4"/>
    <w:pPr>
      <w:spacing w:after="0" w:line="240" w:lineRule="auto"/>
    </w:pPr>
    <w:rPr>
      <w:rFonts w:ascii="Verdana" w:eastAsia="Verdana" w:hAnsi="Verdan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Rovema GmbH</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Nadja</dc:creator>
  <cp:lastModifiedBy>Richetta, Carlos</cp:lastModifiedBy>
  <cp:revision>2</cp:revision>
  <cp:lastPrinted>2019-07-15T13:02:00Z</cp:lastPrinted>
  <dcterms:created xsi:type="dcterms:W3CDTF">2019-07-18T16:02:00Z</dcterms:created>
  <dcterms:modified xsi:type="dcterms:W3CDTF">2019-07-18T16:02:00Z</dcterms:modified>
</cp:coreProperties>
</file>